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EC67" w14:textId="561CB11A" w:rsidR="00E56E78" w:rsidRPr="00E64435" w:rsidRDefault="00E56E78" w:rsidP="00E56E78">
      <w:pPr>
        <w:pStyle w:val="Titel"/>
        <w:rPr>
          <w:rFonts w:ascii="Arial" w:hAnsi="Arial"/>
        </w:rPr>
      </w:pPr>
      <w:bookmarkStart w:id="0" w:name="_Hlk120180246"/>
      <w:r w:rsidRPr="00E64435">
        <w:rPr>
          <w:rFonts w:ascii="Arial" w:hAnsi="Arial"/>
        </w:rPr>
        <w:t xml:space="preserve">Aftale </w:t>
      </w:r>
      <w:r w:rsidR="00861814" w:rsidRPr="00E64435">
        <w:rPr>
          <w:rFonts w:ascii="Arial" w:hAnsi="Arial"/>
        </w:rPr>
        <w:t>C</w:t>
      </w:r>
      <w:r w:rsidRPr="00E64435">
        <w:rPr>
          <w:rFonts w:ascii="Arial" w:hAnsi="Arial"/>
        </w:rPr>
        <w:t xml:space="preserve"> </w:t>
      </w:r>
    </w:p>
    <w:p w14:paraId="6EADDFCA" w14:textId="77777777" w:rsidR="00E56E78" w:rsidRPr="00E64435" w:rsidRDefault="00E56E78" w:rsidP="00E56E78">
      <w:pPr>
        <w:pStyle w:val="Titel"/>
        <w:rPr>
          <w:rFonts w:ascii="Arial" w:hAnsi="Arial"/>
        </w:rPr>
      </w:pPr>
      <w:r w:rsidRPr="00E64435">
        <w:rPr>
          <w:rFonts w:ascii="Arial" w:hAnsi="Arial"/>
        </w:rPr>
        <w:t xml:space="preserve">Overdragelse til brug </w:t>
      </w:r>
    </w:p>
    <w:p w14:paraId="1F6F4750" w14:textId="3073FE8C" w:rsidR="00E56E78" w:rsidRPr="00E64435" w:rsidRDefault="00E56E78" w:rsidP="00E56E78">
      <w:pPr>
        <w:pStyle w:val="Titel"/>
        <w:rPr>
          <w:rFonts w:ascii="Arial" w:hAnsi="Arial"/>
        </w:rPr>
      </w:pPr>
      <w:r w:rsidRPr="00E64435">
        <w:rPr>
          <w:rFonts w:ascii="Arial" w:hAnsi="Arial"/>
        </w:rPr>
        <w:t>(</w:t>
      </w:r>
      <w:proofErr w:type="gramStart"/>
      <w:r w:rsidRPr="00E64435">
        <w:rPr>
          <w:rFonts w:ascii="Arial" w:hAnsi="Arial"/>
        </w:rPr>
        <w:t>eksklusiv</w:t>
      </w:r>
      <w:proofErr w:type="gramEnd"/>
      <w:r w:rsidRPr="00E64435">
        <w:rPr>
          <w:rFonts w:ascii="Arial" w:hAnsi="Arial"/>
        </w:rPr>
        <w:t xml:space="preserve"> licens)</w:t>
      </w:r>
    </w:p>
    <w:bookmarkEnd w:id="0"/>
    <w:p w14:paraId="0B0F9684" w14:textId="77777777" w:rsidR="00E56E78" w:rsidRPr="00E64435" w:rsidRDefault="00E56E78" w:rsidP="00E56E78">
      <w:pPr>
        <w:rPr>
          <w:rFonts w:ascii="Arial" w:hAnsi="Arial"/>
        </w:rPr>
      </w:pPr>
    </w:p>
    <w:p w14:paraId="700E003F" w14:textId="77777777" w:rsidR="00E56E78" w:rsidRPr="00E64435" w:rsidRDefault="00E56E78" w:rsidP="00E56E78">
      <w:pPr>
        <w:rPr>
          <w:rFonts w:ascii="Arial" w:hAnsi="Arial"/>
        </w:rPr>
      </w:pPr>
    </w:p>
    <w:p w14:paraId="642C56DD" w14:textId="77777777" w:rsidR="00E56E78" w:rsidRPr="00E64435" w:rsidRDefault="00E56E78" w:rsidP="00E56E78">
      <w:pPr>
        <w:rPr>
          <w:rFonts w:ascii="Arial" w:hAnsi="Arial"/>
        </w:rPr>
      </w:pPr>
    </w:p>
    <w:p w14:paraId="140D3E5F" w14:textId="77777777" w:rsidR="00E56E78" w:rsidRPr="00E64435" w:rsidRDefault="00E56E78" w:rsidP="00E56E78">
      <w:pPr>
        <w:rPr>
          <w:rFonts w:ascii="Arial" w:hAnsi="Arial"/>
        </w:rPr>
      </w:pPr>
    </w:p>
    <w:p w14:paraId="5B1E6D12" w14:textId="77777777" w:rsidR="00E56E78" w:rsidRPr="00E64435" w:rsidRDefault="00E56E78" w:rsidP="00E56E78">
      <w:pPr>
        <w:pStyle w:val="Overskrift5"/>
        <w:rPr>
          <w:rFonts w:ascii="Arial" w:hAnsi="Arial"/>
        </w:rPr>
      </w:pPr>
      <w:bookmarkStart w:id="1" w:name="_Toc121213913"/>
      <w:r w:rsidRPr="00E64435">
        <w:rPr>
          <w:rFonts w:ascii="Arial" w:hAnsi="Arial"/>
        </w:rPr>
        <w:t>Introduktion</w:t>
      </w:r>
      <w:bookmarkEnd w:id="1"/>
    </w:p>
    <w:p w14:paraId="1A4217C3" w14:textId="77777777" w:rsidR="00674338" w:rsidRPr="00674338" w:rsidRDefault="00674338" w:rsidP="00674338">
      <w:pPr>
        <w:rPr>
          <w:rFonts w:ascii="Arial" w:hAnsi="Arial"/>
        </w:rPr>
      </w:pPr>
      <w:r w:rsidRPr="00674338">
        <w:rPr>
          <w:rFonts w:ascii="Arial" w:hAnsi="Arial"/>
        </w:rPr>
        <w:t xml:space="preserve">Du kan redigere tekst markeret med </w:t>
      </w:r>
      <w:r w:rsidRPr="00674338">
        <w:rPr>
          <w:rFonts w:ascii="Arial" w:hAnsi="Arial"/>
          <w:shd w:val="clear" w:color="auto" w:fill="FFF7C8" w:themeFill="accent6" w:themeFillTint="33"/>
        </w:rPr>
        <w:t>gult</w:t>
      </w:r>
      <w:r w:rsidRPr="00674338">
        <w:rPr>
          <w:rFonts w:ascii="Arial" w:hAnsi="Arial"/>
        </w:rPr>
        <w:t>.</w:t>
      </w:r>
    </w:p>
    <w:p w14:paraId="74965DB7" w14:textId="77777777" w:rsidR="00674338" w:rsidRPr="00674338" w:rsidRDefault="00674338" w:rsidP="00674338">
      <w:pPr>
        <w:rPr>
          <w:rFonts w:ascii="Arial" w:hAnsi="Arial"/>
        </w:rPr>
      </w:pPr>
      <w:r w:rsidRPr="00674338">
        <w:rPr>
          <w:rFonts w:ascii="Arial" w:hAnsi="Arial"/>
        </w:rPr>
        <w:t> </w:t>
      </w:r>
    </w:p>
    <w:p w14:paraId="4796396E" w14:textId="77777777" w:rsidR="00674338" w:rsidRPr="00674338" w:rsidRDefault="00674338" w:rsidP="00674338">
      <w:pPr>
        <w:rPr>
          <w:rFonts w:ascii="Arial" w:hAnsi="Arial"/>
        </w:rPr>
      </w:pPr>
      <w:r w:rsidRPr="00674338">
        <w:rPr>
          <w:rFonts w:ascii="Arial" w:hAnsi="Arial"/>
        </w:rPr>
        <w:t xml:space="preserve">Når tekst er markeret med </w:t>
      </w:r>
      <w:r w:rsidRPr="00674338">
        <w:rPr>
          <w:rFonts w:ascii="Arial" w:hAnsi="Arial"/>
          <w:shd w:val="clear" w:color="auto" w:fill="B8EED2" w:themeFill="accent5" w:themeFillTint="66"/>
        </w:rPr>
        <w:t>grønt</w:t>
      </w:r>
      <w:r w:rsidRPr="00674338">
        <w:rPr>
          <w:rFonts w:ascii="Arial" w:hAnsi="Arial"/>
        </w:rPr>
        <w:t>, findes der et alternativ - klik på den lille pil for at finde de alternative tekstforslag. Hvis du ønsker at bruge en alternativ tekst, kopierer du teksten og erstatter den tekst, der står i kontrakten.</w:t>
      </w:r>
    </w:p>
    <w:p w14:paraId="692605DA" w14:textId="77777777" w:rsidR="00674338" w:rsidRPr="00674338" w:rsidRDefault="00674338" w:rsidP="00674338">
      <w:pPr>
        <w:rPr>
          <w:rFonts w:ascii="Arial" w:hAnsi="Arial"/>
        </w:rPr>
      </w:pPr>
      <w:r w:rsidRPr="00674338">
        <w:rPr>
          <w:rFonts w:ascii="Arial" w:hAnsi="Arial"/>
        </w:rPr>
        <w:t> </w:t>
      </w:r>
    </w:p>
    <w:p w14:paraId="72BB74AD" w14:textId="77777777" w:rsidR="00674338" w:rsidRPr="00674338" w:rsidRDefault="00674338" w:rsidP="00674338">
      <w:pPr>
        <w:rPr>
          <w:rFonts w:ascii="Arial" w:hAnsi="Arial"/>
        </w:rPr>
      </w:pPr>
      <w:r w:rsidRPr="00674338">
        <w:rPr>
          <w:rFonts w:ascii="Arial" w:hAnsi="Arial"/>
        </w:rPr>
        <w:t xml:space="preserve">Tekst markeret med </w:t>
      </w:r>
      <w:r w:rsidRPr="00674338">
        <w:rPr>
          <w:rFonts w:ascii="Arial" w:hAnsi="Arial"/>
          <w:shd w:val="clear" w:color="auto" w:fill="B1EAFF" w:themeFill="accent2" w:themeFillTint="33"/>
        </w:rPr>
        <w:t>blåt</w:t>
      </w:r>
      <w:r w:rsidRPr="00674338">
        <w:rPr>
          <w:rFonts w:ascii="Arial" w:hAnsi="Arial"/>
        </w:rPr>
        <w:t xml:space="preserve"> giver mulighed for at supplere aftalen med yderligere afsnit. Du finder den supplerende tekst ved at klikke på den lille pil. Ønsker du at tilføje den supplerende tekst, kopierer du den og tilføjer den i kontrakten.</w:t>
      </w:r>
    </w:p>
    <w:p w14:paraId="1C78140D" w14:textId="77777777" w:rsidR="00674338" w:rsidRPr="00674338" w:rsidRDefault="00674338" w:rsidP="00674338">
      <w:pPr>
        <w:rPr>
          <w:rFonts w:ascii="Arial" w:hAnsi="Arial"/>
        </w:rPr>
      </w:pPr>
      <w:r w:rsidRPr="00674338">
        <w:rPr>
          <w:rFonts w:ascii="Arial" w:hAnsi="Arial"/>
        </w:rPr>
        <w:t> </w:t>
      </w:r>
    </w:p>
    <w:p w14:paraId="45A5EC4C" w14:textId="77777777" w:rsidR="00674338" w:rsidRPr="00674338" w:rsidRDefault="00674338" w:rsidP="00674338">
      <w:pPr>
        <w:rPr>
          <w:rFonts w:ascii="Arial" w:hAnsi="Arial"/>
        </w:rPr>
      </w:pPr>
      <w:r w:rsidRPr="00674338">
        <w:rPr>
          <w:rFonts w:ascii="Arial" w:hAnsi="Arial"/>
        </w:rPr>
        <w:t>Tryk på pilen ud for hvert afsnit for at få en kort vejledning til afsnittet. Du finder desuden en vejledning til kontrakten på Patent- og Varemærkestyrelsens hjemmeside.</w:t>
      </w:r>
    </w:p>
    <w:p w14:paraId="0966F495" w14:textId="77777777" w:rsidR="00674338" w:rsidRPr="00674338" w:rsidRDefault="00674338" w:rsidP="00674338">
      <w:pPr>
        <w:rPr>
          <w:rFonts w:ascii="Arial" w:hAnsi="Arial"/>
        </w:rPr>
      </w:pPr>
    </w:p>
    <w:p w14:paraId="4DC1AADB" w14:textId="77777777" w:rsidR="00674338" w:rsidRPr="00674338" w:rsidRDefault="00674338" w:rsidP="00674338">
      <w:pPr>
        <w:rPr>
          <w:rFonts w:ascii="Arial" w:hAnsi="Arial"/>
        </w:rPr>
      </w:pPr>
      <w:r w:rsidRPr="00674338">
        <w:rPr>
          <w:rFonts w:ascii="Arial" w:hAnsi="Arial"/>
          <w:b/>
          <w:bCs/>
        </w:rPr>
        <w:t>Når du er færdig med at udfylde aftalen</w:t>
      </w:r>
      <w:r w:rsidRPr="00674338">
        <w:rPr>
          <w:rFonts w:ascii="Arial" w:hAnsi="Arial"/>
        </w:rPr>
        <w:t xml:space="preserve"> </w:t>
      </w:r>
      <w:r w:rsidRPr="00674338">
        <w:rPr>
          <w:rFonts w:ascii="Arial" w:hAnsi="Arial"/>
        </w:rPr>
        <w:br/>
        <w:t xml:space="preserve">Du markerer alt tekst ved med CTRL-A, trykke CTRL-Q og derefter CTRL-mellemrum, </w:t>
      </w:r>
      <w:r w:rsidRPr="00674338">
        <w:rPr>
          <w:rFonts w:ascii="Arial" w:hAnsi="Arial"/>
        </w:rPr>
        <w:br/>
        <w:t xml:space="preserve">så fjernes alle farvemarkeringer af linjerne. </w:t>
      </w:r>
    </w:p>
    <w:p w14:paraId="19C46C47" w14:textId="77777777" w:rsidR="00674338" w:rsidRPr="00674338" w:rsidRDefault="00674338" w:rsidP="00674338">
      <w:pPr>
        <w:rPr>
          <w:rFonts w:ascii="Arial" w:hAnsi="Arial"/>
        </w:rPr>
      </w:pPr>
    </w:p>
    <w:p w14:paraId="1F7A95AB" w14:textId="77777777" w:rsidR="00674338" w:rsidRPr="00674338" w:rsidRDefault="00674338" w:rsidP="00674338">
      <w:pPr>
        <w:rPr>
          <w:rFonts w:ascii="Arial" w:hAnsi="Arial"/>
        </w:rPr>
      </w:pPr>
      <w:r w:rsidRPr="00674338">
        <w:rPr>
          <w:rFonts w:ascii="Arial" w:hAnsi="Arial"/>
        </w:rPr>
        <w:t>Når du er tilfreds med aftalen, kan du bruge browserens printfunktion til at gemme i PDF-version.</w:t>
      </w:r>
    </w:p>
    <w:p w14:paraId="567A76E0" w14:textId="77777777" w:rsidR="00E56E78" w:rsidRPr="00E64435" w:rsidRDefault="00E56E78" w:rsidP="00E56E78">
      <w:pPr>
        <w:rPr>
          <w:rFonts w:ascii="Arial" w:hAnsi="Arial"/>
        </w:rPr>
      </w:pPr>
    </w:p>
    <w:p w14:paraId="332F4B50" w14:textId="77777777" w:rsidR="00E56E78" w:rsidRPr="00E64435" w:rsidRDefault="00E56E78" w:rsidP="00E56E78">
      <w:pPr>
        <w:rPr>
          <w:rFonts w:ascii="Arial" w:hAnsi="Arial"/>
        </w:rPr>
      </w:pPr>
    </w:p>
    <w:p w14:paraId="38691108" w14:textId="77777777" w:rsidR="00E56E78" w:rsidRPr="00E64435" w:rsidRDefault="00E56E78" w:rsidP="00E56E78">
      <w:pPr>
        <w:pStyle w:val="Overskrift5"/>
        <w:rPr>
          <w:rFonts w:ascii="Arial" w:hAnsi="Arial"/>
        </w:rPr>
      </w:pPr>
      <w:bookmarkStart w:id="2" w:name="_Toc121213914"/>
      <w:r w:rsidRPr="00E64435">
        <w:rPr>
          <w:rFonts w:ascii="Arial" w:hAnsi="Arial"/>
        </w:rPr>
        <w:t>Vejledning</w:t>
      </w:r>
      <w:bookmarkEnd w:id="2"/>
    </w:p>
    <w:p w14:paraId="0A6ABC0A" w14:textId="7A4279C0" w:rsidR="00B646D0" w:rsidRPr="00674338" w:rsidRDefault="00E56E78" w:rsidP="00604947">
      <w:pPr>
        <w:rPr>
          <w:rFonts w:ascii="Arial" w:hAnsi="Arial"/>
          <w:u w:val="single"/>
        </w:rPr>
      </w:pPr>
      <w:r w:rsidRPr="00E64435">
        <w:rPr>
          <w:rFonts w:ascii="Arial" w:hAnsi="Arial"/>
          <w:u w:val="single"/>
        </w:rPr>
        <w:t>Se aftalens vejledning i PDF-format</w:t>
      </w:r>
    </w:p>
    <w:p w14:paraId="27438796" w14:textId="281DFFA3" w:rsidR="00E56E78" w:rsidRPr="00E64435" w:rsidRDefault="00E56E78">
      <w:pPr>
        <w:rPr>
          <w:rFonts w:ascii="Arial" w:hAnsi="Arial"/>
        </w:rPr>
      </w:pPr>
    </w:p>
    <w:p w14:paraId="21E4D500" w14:textId="62CC3119" w:rsidR="0075106A" w:rsidRPr="00E64435" w:rsidRDefault="0075106A">
      <w:pPr>
        <w:rPr>
          <w:rFonts w:ascii="Arial" w:hAnsi="Arial"/>
        </w:rPr>
      </w:pPr>
      <w:r w:rsidRPr="00E64435">
        <w:rPr>
          <w:rFonts w:ascii="Arial" w:hAnsi="Arial"/>
        </w:rPr>
        <w:br w:type="page"/>
      </w:r>
    </w:p>
    <w:sdt>
      <w:sdtPr>
        <w:rPr>
          <w:rFonts w:ascii="Arial" w:eastAsiaTheme="minorHAnsi" w:hAnsi="Arial" w:cs="Verdana"/>
          <w:sz w:val="20"/>
          <w:szCs w:val="20"/>
        </w:rPr>
        <w:id w:val="1654639072"/>
        <w:docPartObj>
          <w:docPartGallery w:val="Table of Contents"/>
          <w:docPartUnique/>
        </w:docPartObj>
      </w:sdtPr>
      <w:sdtEndPr>
        <w:rPr>
          <w:rFonts w:ascii="Century Schoolbook" w:hAnsi="Century Schoolbook"/>
          <w:b/>
          <w:bCs/>
        </w:rPr>
      </w:sdtEndPr>
      <w:sdtContent>
        <w:p w14:paraId="4946B4E5" w14:textId="77777777" w:rsidR="0075106A" w:rsidRPr="00E64435" w:rsidRDefault="0075106A" w:rsidP="0075106A">
          <w:pPr>
            <w:pStyle w:val="Overskrift"/>
            <w:rPr>
              <w:rFonts w:ascii="Arial" w:hAnsi="Arial"/>
            </w:rPr>
          </w:pPr>
          <w:r w:rsidRPr="00E64435">
            <w:rPr>
              <w:rFonts w:ascii="Arial" w:hAnsi="Arial"/>
            </w:rPr>
            <w:t>Indhold</w:t>
          </w:r>
        </w:p>
        <w:p w14:paraId="45376C4D" w14:textId="1B452A29" w:rsidR="00AA6DF4" w:rsidRPr="00E64435" w:rsidRDefault="0075106A">
          <w:pPr>
            <w:pStyle w:val="Indholdsfortegnelse1"/>
            <w:rPr>
              <w:rFonts w:ascii="Arial" w:eastAsiaTheme="minorEastAsia" w:hAnsi="Arial" w:cstheme="minorBidi"/>
              <w:bCs w:val="0"/>
              <w:caps w:val="0"/>
              <w:sz w:val="22"/>
              <w:szCs w:val="22"/>
              <w:lang w:eastAsia="da-DK"/>
            </w:rPr>
          </w:pPr>
          <w:r w:rsidRPr="00E64435">
            <w:rPr>
              <w:rFonts w:ascii="Arial" w:hAnsi="Arial"/>
              <w:b/>
              <w:bCs w:val="0"/>
            </w:rPr>
            <w:fldChar w:fldCharType="begin"/>
          </w:r>
          <w:r w:rsidRPr="00E64435">
            <w:rPr>
              <w:rFonts w:ascii="Arial" w:hAnsi="Arial"/>
              <w:b/>
              <w:bCs w:val="0"/>
            </w:rPr>
            <w:instrText xml:space="preserve"> TOC \o "1-3" \h \z \u \t "Overskrift 5;1;Overskrift 6;2" </w:instrText>
          </w:r>
          <w:r w:rsidRPr="00E64435">
            <w:rPr>
              <w:rFonts w:ascii="Arial" w:hAnsi="Arial"/>
              <w:b/>
              <w:bCs w:val="0"/>
            </w:rPr>
            <w:fldChar w:fldCharType="separate"/>
          </w:r>
          <w:hyperlink w:anchor="_Toc121213913" w:history="1">
            <w:r w:rsidR="00AA6DF4" w:rsidRPr="00E64435">
              <w:rPr>
                <w:rStyle w:val="Hyperlink"/>
                <w:rFonts w:ascii="Arial" w:hAnsi="Arial"/>
              </w:rPr>
              <w:t>Introduktion</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_Toc121213913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w:t>
            </w:r>
            <w:r w:rsidR="00AA6DF4" w:rsidRPr="00E64435">
              <w:rPr>
                <w:rFonts w:ascii="Arial" w:hAnsi="Arial"/>
                <w:webHidden/>
              </w:rPr>
              <w:fldChar w:fldCharType="end"/>
            </w:r>
          </w:hyperlink>
        </w:p>
        <w:p w14:paraId="7A42A068" w14:textId="5A2E6058"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14" w:history="1">
            <w:r w:rsidR="00AA6DF4" w:rsidRPr="00E64435">
              <w:rPr>
                <w:rStyle w:val="Hyperlink"/>
                <w:rFonts w:ascii="Arial" w:hAnsi="Arial"/>
              </w:rPr>
              <w:t>Vejledning</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_Toc121213914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w:t>
            </w:r>
            <w:r w:rsidR="00AA6DF4" w:rsidRPr="00E64435">
              <w:rPr>
                <w:rFonts w:ascii="Arial" w:hAnsi="Arial"/>
                <w:webHidden/>
              </w:rPr>
              <w:fldChar w:fldCharType="end"/>
            </w:r>
          </w:hyperlink>
        </w:p>
        <w:p w14:paraId="6910BF33" w14:textId="44F30088"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15" w:history="1">
            <w:r w:rsidR="00AA6DF4" w:rsidRPr="00E64435">
              <w:rPr>
                <w:rStyle w:val="Hyperlink"/>
                <w:rFonts w:ascii="Arial" w:hAnsi="Arial"/>
              </w:rPr>
              <w:t>1.</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BAGGRUND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_Toc121213915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3</w:t>
            </w:r>
            <w:r w:rsidR="00AA6DF4" w:rsidRPr="00E64435">
              <w:rPr>
                <w:rFonts w:ascii="Arial" w:hAnsi="Arial"/>
                <w:webHidden/>
              </w:rPr>
              <w:fldChar w:fldCharType="end"/>
            </w:r>
          </w:hyperlink>
        </w:p>
        <w:p w14:paraId="4283E676" w14:textId="0C08E9B8"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16" w:history="1">
            <w:r w:rsidR="00AA6DF4" w:rsidRPr="00E64435">
              <w:rPr>
                <w:rStyle w:val="Hyperlink"/>
                <w:rFonts w:ascii="Arial" w:hAnsi="Arial"/>
              </w:rPr>
              <w:t>2.</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DEFINITIONER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_Toc121213916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3</w:t>
            </w:r>
            <w:r w:rsidR="00AA6DF4" w:rsidRPr="00E64435">
              <w:rPr>
                <w:rFonts w:ascii="Arial" w:hAnsi="Arial"/>
                <w:webHidden/>
              </w:rPr>
              <w:fldChar w:fldCharType="end"/>
            </w:r>
          </w:hyperlink>
        </w:p>
        <w:p w14:paraId="592D1C06" w14:textId="162841EB"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17" w:history="1">
            <w:r w:rsidR="00AA6DF4" w:rsidRPr="00E64435">
              <w:rPr>
                <w:rStyle w:val="Hyperlink"/>
                <w:rFonts w:ascii="Arial" w:hAnsi="Arial"/>
              </w:rPr>
              <w:t>3.</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LICENSTAGERS BRUGSRET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_Toc121213917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4</w:t>
            </w:r>
            <w:r w:rsidR="00AA6DF4" w:rsidRPr="00E64435">
              <w:rPr>
                <w:rFonts w:ascii="Arial" w:hAnsi="Arial"/>
                <w:webHidden/>
              </w:rPr>
              <w:fldChar w:fldCharType="end"/>
            </w:r>
          </w:hyperlink>
        </w:p>
        <w:p w14:paraId="3299063F" w14:textId="7DF2EC0D"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18" w:history="1">
            <w:r w:rsidR="00AA6DF4" w:rsidRPr="00E64435">
              <w:rPr>
                <w:rStyle w:val="Hyperlink"/>
                <w:rFonts w:ascii="Arial" w:hAnsi="Arial"/>
              </w:rPr>
              <w:t>4.</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LICENSGIVERS RETTIGHEDER OG FORPLIGTELSER</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_Toc121213918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4</w:t>
            </w:r>
            <w:r w:rsidR="00AA6DF4" w:rsidRPr="00E64435">
              <w:rPr>
                <w:rFonts w:ascii="Arial" w:hAnsi="Arial"/>
                <w:webHidden/>
              </w:rPr>
              <w:fldChar w:fldCharType="end"/>
            </w:r>
          </w:hyperlink>
        </w:p>
        <w:p w14:paraId="3391603A" w14:textId="0C299807" w:rsidR="00AA6DF4" w:rsidRPr="00E64435" w:rsidRDefault="00383BF1">
          <w:pPr>
            <w:pStyle w:val="Indholdsfortegnelse2"/>
            <w:rPr>
              <w:rFonts w:ascii="Arial" w:eastAsiaTheme="minorEastAsia" w:hAnsi="Arial" w:cstheme="minorBidi"/>
              <w:noProof/>
              <w:sz w:val="22"/>
              <w:szCs w:val="22"/>
              <w:lang w:eastAsia="da-DK"/>
            </w:rPr>
          </w:pPr>
          <w:hyperlink w:anchor="_Toc121213919" w:history="1">
            <w:r w:rsidR="00AA6DF4" w:rsidRPr="00E64435">
              <w:rPr>
                <w:rStyle w:val="Hyperlink"/>
                <w:rFonts w:ascii="Arial" w:hAnsi="Arial"/>
                <w:noProof/>
              </w:rPr>
              <w:t>4.1</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Licensgivers ret til at disponere over Opfindelsen  mv.</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_Toc121213919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4</w:t>
            </w:r>
            <w:r w:rsidR="00AA6DF4" w:rsidRPr="00E64435">
              <w:rPr>
                <w:rFonts w:ascii="Arial" w:hAnsi="Arial"/>
                <w:noProof/>
                <w:webHidden/>
              </w:rPr>
              <w:fldChar w:fldCharType="end"/>
            </w:r>
          </w:hyperlink>
        </w:p>
        <w:p w14:paraId="6B255388" w14:textId="34DD94F2" w:rsidR="00AA6DF4" w:rsidRPr="00E64435" w:rsidRDefault="00383BF1">
          <w:pPr>
            <w:pStyle w:val="Indholdsfortegnelse2"/>
            <w:rPr>
              <w:rFonts w:ascii="Arial" w:eastAsiaTheme="minorEastAsia" w:hAnsi="Arial" w:cstheme="minorBidi"/>
              <w:noProof/>
              <w:sz w:val="22"/>
              <w:szCs w:val="22"/>
              <w:lang w:eastAsia="da-DK"/>
            </w:rPr>
          </w:pPr>
          <w:hyperlink w:anchor="_Toc121213920" w:history="1">
            <w:r w:rsidR="00AA6DF4" w:rsidRPr="00E64435">
              <w:rPr>
                <w:rStyle w:val="Hyperlink"/>
                <w:rFonts w:ascii="Arial" w:hAnsi="Arial"/>
                <w:noProof/>
              </w:rPr>
              <w:t>4.2</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 xml:space="preserve">Licensgivers adgang til at overdrage Opfindelsen mv. til andre licenstagere </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_Toc121213920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5</w:t>
            </w:r>
            <w:r w:rsidR="00AA6DF4" w:rsidRPr="00E64435">
              <w:rPr>
                <w:rFonts w:ascii="Arial" w:hAnsi="Arial"/>
                <w:noProof/>
                <w:webHidden/>
              </w:rPr>
              <w:fldChar w:fldCharType="end"/>
            </w:r>
          </w:hyperlink>
        </w:p>
        <w:p w14:paraId="120266AB" w14:textId="23CC6D25" w:rsidR="00AA6DF4" w:rsidRPr="00E64435" w:rsidRDefault="00383BF1">
          <w:pPr>
            <w:pStyle w:val="Indholdsfortegnelse2"/>
            <w:rPr>
              <w:rFonts w:ascii="Arial" w:eastAsiaTheme="minorEastAsia" w:hAnsi="Arial" w:cstheme="minorBidi"/>
              <w:noProof/>
              <w:sz w:val="22"/>
              <w:szCs w:val="22"/>
              <w:lang w:eastAsia="da-DK"/>
            </w:rPr>
          </w:pPr>
          <w:hyperlink w:anchor="_Toc121213921" w:history="1">
            <w:r w:rsidR="00AA6DF4" w:rsidRPr="00E64435">
              <w:rPr>
                <w:rStyle w:val="Hyperlink"/>
                <w:rFonts w:ascii="Arial" w:hAnsi="Arial"/>
                <w:noProof/>
              </w:rPr>
              <w:t>4.3</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Licensgivers adgang til at udnytte Opfindelsen  mv.</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_Toc121213921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5</w:t>
            </w:r>
            <w:r w:rsidR="00AA6DF4" w:rsidRPr="00E64435">
              <w:rPr>
                <w:rFonts w:ascii="Arial" w:hAnsi="Arial"/>
                <w:noProof/>
                <w:webHidden/>
              </w:rPr>
              <w:fldChar w:fldCharType="end"/>
            </w:r>
          </w:hyperlink>
        </w:p>
        <w:p w14:paraId="01297515" w14:textId="48099BC3" w:rsidR="00AA6DF4" w:rsidRPr="00E64435" w:rsidRDefault="00383BF1">
          <w:pPr>
            <w:pStyle w:val="Indholdsfortegnelse2"/>
            <w:rPr>
              <w:rFonts w:ascii="Arial" w:eastAsiaTheme="minorEastAsia" w:hAnsi="Arial" w:cstheme="minorBidi"/>
              <w:noProof/>
              <w:sz w:val="22"/>
              <w:szCs w:val="22"/>
              <w:lang w:eastAsia="da-DK"/>
            </w:rPr>
          </w:pPr>
          <w:hyperlink w:anchor="_Toc121213922" w:history="1">
            <w:r w:rsidR="00AA6DF4" w:rsidRPr="00E64435">
              <w:rPr>
                <w:rStyle w:val="Hyperlink"/>
                <w:rFonts w:ascii="Arial" w:hAnsi="Arial"/>
                <w:noProof/>
              </w:rPr>
              <w:t>4.4</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Licensgivers ændringer og videreudvikling</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_Toc121213922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5</w:t>
            </w:r>
            <w:r w:rsidR="00AA6DF4" w:rsidRPr="00E64435">
              <w:rPr>
                <w:rFonts w:ascii="Arial" w:hAnsi="Arial"/>
                <w:noProof/>
                <w:webHidden/>
              </w:rPr>
              <w:fldChar w:fldCharType="end"/>
            </w:r>
          </w:hyperlink>
        </w:p>
        <w:p w14:paraId="2E7D5AA1" w14:textId="1712816C"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23" w:history="1">
            <w:r w:rsidR="00AA6DF4" w:rsidRPr="00E64435">
              <w:rPr>
                <w:rStyle w:val="Hyperlink"/>
                <w:rFonts w:ascii="Arial" w:hAnsi="Arial"/>
              </w:rPr>
              <w:t>5.</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LICENSTAGERS ØKONOMISKE FORPLIGTELSER</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_Toc121213923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5</w:t>
            </w:r>
            <w:r w:rsidR="00AA6DF4" w:rsidRPr="00E64435">
              <w:rPr>
                <w:rFonts w:ascii="Arial" w:hAnsi="Arial"/>
                <w:webHidden/>
              </w:rPr>
              <w:fldChar w:fldCharType="end"/>
            </w:r>
          </w:hyperlink>
        </w:p>
        <w:p w14:paraId="1A0AAE94" w14:textId="4762D0B2" w:rsidR="00AA6DF4" w:rsidRPr="00E64435" w:rsidRDefault="00383BF1">
          <w:pPr>
            <w:pStyle w:val="Indholdsfortegnelse2"/>
            <w:rPr>
              <w:rFonts w:ascii="Arial" w:eastAsiaTheme="minorEastAsia" w:hAnsi="Arial" w:cstheme="minorBidi"/>
              <w:noProof/>
              <w:sz w:val="22"/>
              <w:szCs w:val="22"/>
              <w:lang w:eastAsia="da-DK"/>
            </w:rPr>
          </w:pPr>
          <w:hyperlink w:anchor="_Toc121213924" w:history="1">
            <w:r w:rsidR="00AA6DF4" w:rsidRPr="00E64435">
              <w:rPr>
                <w:rStyle w:val="Hyperlink"/>
                <w:rFonts w:ascii="Arial" w:hAnsi="Arial"/>
                <w:noProof/>
              </w:rPr>
              <w:t>5.1</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 xml:space="preserve">Licensafgift </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_Toc121213924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5</w:t>
            </w:r>
            <w:r w:rsidR="00AA6DF4" w:rsidRPr="00E64435">
              <w:rPr>
                <w:rFonts w:ascii="Arial" w:hAnsi="Arial"/>
                <w:noProof/>
                <w:webHidden/>
              </w:rPr>
              <w:fldChar w:fldCharType="end"/>
            </w:r>
          </w:hyperlink>
        </w:p>
        <w:p w14:paraId="26D82BD0" w14:textId="3BFAF5FD" w:rsidR="00AA6DF4" w:rsidRPr="00E64435" w:rsidRDefault="00383BF1">
          <w:pPr>
            <w:pStyle w:val="Indholdsfortegnelse2"/>
            <w:rPr>
              <w:rFonts w:ascii="Arial" w:eastAsiaTheme="minorEastAsia" w:hAnsi="Arial" w:cstheme="minorBidi"/>
              <w:noProof/>
              <w:sz w:val="22"/>
              <w:szCs w:val="22"/>
              <w:lang w:eastAsia="da-DK"/>
            </w:rPr>
          </w:pPr>
          <w:hyperlink w:anchor="_Toc121213925" w:history="1">
            <w:r w:rsidR="00AA6DF4" w:rsidRPr="00E64435">
              <w:rPr>
                <w:rStyle w:val="Hyperlink"/>
                <w:rFonts w:ascii="Arial" w:hAnsi="Arial"/>
                <w:noProof/>
              </w:rPr>
              <w:t>5.2</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 xml:space="preserve">Minimumslicensafgift  </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_Toc121213925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6</w:t>
            </w:r>
            <w:r w:rsidR="00AA6DF4" w:rsidRPr="00E64435">
              <w:rPr>
                <w:rFonts w:ascii="Arial" w:hAnsi="Arial"/>
                <w:noProof/>
                <w:webHidden/>
              </w:rPr>
              <w:fldChar w:fldCharType="end"/>
            </w:r>
          </w:hyperlink>
        </w:p>
        <w:p w14:paraId="4E1583B2" w14:textId="52D367CA" w:rsidR="00AA6DF4" w:rsidRPr="00E64435" w:rsidRDefault="00383BF1">
          <w:pPr>
            <w:pStyle w:val="Indholdsfortegnelse2"/>
            <w:rPr>
              <w:rFonts w:ascii="Arial" w:eastAsiaTheme="minorEastAsia" w:hAnsi="Arial" w:cstheme="minorBidi"/>
              <w:noProof/>
              <w:sz w:val="22"/>
              <w:szCs w:val="22"/>
              <w:lang w:eastAsia="da-DK"/>
            </w:rPr>
          </w:pPr>
          <w:hyperlink w:anchor="_Toc121213926" w:history="1">
            <w:r w:rsidR="00AA6DF4" w:rsidRPr="00E64435">
              <w:rPr>
                <w:rStyle w:val="Hyperlink"/>
                <w:rFonts w:ascii="Arial" w:hAnsi="Arial"/>
                <w:noProof/>
              </w:rPr>
              <w:t>5.3</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Betalingstidspunkt</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_Toc121213926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6</w:t>
            </w:r>
            <w:r w:rsidR="00AA6DF4" w:rsidRPr="00E64435">
              <w:rPr>
                <w:rFonts w:ascii="Arial" w:hAnsi="Arial"/>
                <w:noProof/>
                <w:webHidden/>
              </w:rPr>
              <w:fldChar w:fldCharType="end"/>
            </w:r>
          </w:hyperlink>
        </w:p>
        <w:p w14:paraId="2A6A1D8B" w14:textId="3FAB93F2"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27" w:history="1">
            <w:r w:rsidR="00AA6DF4" w:rsidRPr="00E64435">
              <w:rPr>
                <w:rStyle w:val="Hyperlink"/>
                <w:rFonts w:ascii="Arial" w:hAnsi="Arial"/>
              </w:rPr>
              <w:t>6.</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LICENSTAGERS ØVRIGE FORPLIGTELSER</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_Toc121213927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6</w:t>
            </w:r>
            <w:r w:rsidR="00AA6DF4" w:rsidRPr="00E64435">
              <w:rPr>
                <w:rFonts w:ascii="Arial" w:hAnsi="Arial"/>
                <w:webHidden/>
              </w:rPr>
              <w:fldChar w:fldCharType="end"/>
            </w:r>
          </w:hyperlink>
        </w:p>
        <w:p w14:paraId="43FC1F6F" w14:textId="326FE060" w:rsidR="00AA6DF4" w:rsidRPr="00E64435" w:rsidRDefault="00383BF1">
          <w:pPr>
            <w:pStyle w:val="Indholdsfortegnelse2"/>
            <w:rPr>
              <w:rFonts w:ascii="Arial" w:eastAsiaTheme="minorEastAsia" w:hAnsi="Arial" w:cstheme="minorBidi"/>
              <w:noProof/>
              <w:sz w:val="22"/>
              <w:szCs w:val="22"/>
              <w:lang w:eastAsia="da-DK"/>
            </w:rPr>
          </w:pPr>
          <w:hyperlink w:anchor="_Toc121213928" w:history="1">
            <w:r w:rsidR="00AA6DF4" w:rsidRPr="00E64435">
              <w:rPr>
                <w:rStyle w:val="Hyperlink"/>
                <w:rFonts w:ascii="Arial" w:hAnsi="Arial"/>
                <w:noProof/>
              </w:rPr>
              <w:t>6.1</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 xml:space="preserve">Markedsføring </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_Toc121213928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6</w:t>
            </w:r>
            <w:r w:rsidR="00AA6DF4" w:rsidRPr="00E64435">
              <w:rPr>
                <w:rFonts w:ascii="Arial" w:hAnsi="Arial"/>
                <w:noProof/>
                <w:webHidden/>
              </w:rPr>
              <w:fldChar w:fldCharType="end"/>
            </w:r>
          </w:hyperlink>
        </w:p>
        <w:p w14:paraId="3A4EB92B" w14:textId="679DAF81" w:rsidR="00AA6DF4" w:rsidRPr="00E64435" w:rsidRDefault="00383BF1">
          <w:pPr>
            <w:pStyle w:val="Indholdsfortegnelse2"/>
            <w:rPr>
              <w:rFonts w:ascii="Arial" w:eastAsiaTheme="minorEastAsia" w:hAnsi="Arial" w:cstheme="minorBidi"/>
              <w:noProof/>
              <w:sz w:val="22"/>
              <w:szCs w:val="22"/>
              <w:lang w:eastAsia="da-DK"/>
            </w:rPr>
          </w:pPr>
          <w:hyperlink w:anchor="_Toc121213929" w:history="1">
            <w:r w:rsidR="00AA6DF4" w:rsidRPr="00E64435">
              <w:rPr>
                <w:rStyle w:val="Hyperlink"/>
                <w:rFonts w:ascii="Arial" w:hAnsi="Arial"/>
                <w:noProof/>
              </w:rPr>
              <w:t>6.2</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Licenstagers overdragelse til tredjemand</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_Toc121213929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7</w:t>
            </w:r>
            <w:r w:rsidR="00AA6DF4" w:rsidRPr="00E64435">
              <w:rPr>
                <w:rFonts w:ascii="Arial" w:hAnsi="Arial"/>
                <w:noProof/>
                <w:webHidden/>
              </w:rPr>
              <w:fldChar w:fldCharType="end"/>
            </w:r>
          </w:hyperlink>
        </w:p>
        <w:p w14:paraId="79228A46" w14:textId="063660C6" w:rsidR="00AA6DF4" w:rsidRPr="00E64435" w:rsidRDefault="00383BF1">
          <w:pPr>
            <w:pStyle w:val="Indholdsfortegnelse3"/>
            <w:rPr>
              <w:rFonts w:ascii="Arial" w:eastAsiaTheme="minorEastAsia" w:hAnsi="Arial" w:cstheme="minorBidi"/>
              <w:bCs w:val="0"/>
              <w:sz w:val="22"/>
              <w:szCs w:val="22"/>
              <w:lang w:eastAsia="da-DK"/>
            </w:rPr>
          </w:pPr>
          <w:hyperlink w:anchor="_Toc121213930" w:history="1">
            <w:r w:rsidR="00AA6DF4" w:rsidRPr="00E64435">
              <w:rPr>
                <w:rStyle w:val="Hyperlink"/>
                <w:rFonts w:ascii="Arial" w:hAnsi="Arial"/>
              </w:rPr>
              <w:t>6.2.1</w:t>
            </w:r>
            <w:r w:rsidR="00AA6DF4" w:rsidRPr="00E64435">
              <w:rPr>
                <w:rFonts w:ascii="Arial" w:eastAsiaTheme="minorEastAsia" w:hAnsi="Arial" w:cstheme="minorBidi"/>
                <w:bCs w:val="0"/>
                <w:sz w:val="22"/>
                <w:szCs w:val="22"/>
                <w:lang w:eastAsia="da-DK"/>
              </w:rPr>
              <w:tab/>
            </w:r>
            <w:r w:rsidR="00AA6DF4" w:rsidRPr="00E64435">
              <w:rPr>
                <w:rStyle w:val="Hyperlink"/>
                <w:rFonts w:ascii="Arial" w:hAnsi="Arial"/>
              </w:rPr>
              <w:t xml:space="preserve">Underleverandører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_Toc121213930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7</w:t>
            </w:r>
            <w:r w:rsidR="00AA6DF4" w:rsidRPr="00E64435">
              <w:rPr>
                <w:rFonts w:ascii="Arial" w:hAnsi="Arial"/>
                <w:webHidden/>
              </w:rPr>
              <w:fldChar w:fldCharType="end"/>
            </w:r>
          </w:hyperlink>
        </w:p>
        <w:p w14:paraId="3D1F8F99" w14:textId="3D3FC5EB" w:rsidR="00AA6DF4" w:rsidRPr="00E64435" w:rsidRDefault="00383BF1">
          <w:pPr>
            <w:pStyle w:val="Indholdsfortegnelse3"/>
            <w:rPr>
              <w:rFonts w:ascii="Arial" w:eastAsiaTheme="minorEastAsia" w:hAnsi="Arial" w:cstheme="minorBidi"/>
              <w:bCs w:val="0"/>
              <w:sz w:val="22"/>
              <w:szCs w:val="22"/>
              <w:lang w:eastAsia="da-DK"/>
            </w:rPr>
          </w:pPr>
          <w:hyperlink w:anchor="_Toc121213931" w:history="1">
            <w:r w:rsidR="00AA6DF4" w:rsidRPr="00E64435">
              <w:rPr>
                <w:rStyle w:val="Hyperlink"/>
                <w:rFonts w:ascii="Arial" w:hAnsi="Arial"/>
              </w:rPr>
              <w:t>6.2.2</w:t>
            </w:r>
            <w:r w:rsidR="00AA6DF4" w:rsidRPr="00E64435">
              <w:rPr>
                <w:rFonts w:ascii="Arial" w:eastAsiaTheme="minorEastAsia" w:hAnsi="Arial" w:cstheme="minorBidi"/>
                <w:bCs w:val="0"/>
                <w:sz w:val="22"/>
                <w:szCs w:val="22"/>
                <w:lang w:eastAsia="da-DK"/>
              </w:rPr>
              <w:tab/>
            </w:r>
            <w:r w:rsidR="00AA6DF4" w:rsidRPr="00E64435">
              <w:rPr>
                <w:rStyle w:val="Hyperlink"/>
                <w:rFonts w:ascii="Arial" w:hAnsi="Arial"/>
              </w:rPr>
              <w:t xml:space="preserve">Licenstagers overdragelse til en Koncernforbundet Virksomhed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_Toc121213931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7</w:t>
            </w:r>
            <w:r w:rsidR="00AA6DF4" w:rsidRPr="00E64435">
              <w:rPr>
                <w:rFonts w:ascii="Arial" w:hAnsi="Arial"/>
                <w:webHidden/>
              </w:rPr>
              <w:fldChar w:fldCharType="end"/>
            </w:r>
          </w:hyperlink>
        </w:p>
        <w:p w14:paraId="7ED4B745" w14:textId="1F48081F" w:rsidR="00AA6DF4" w:rsidRPr="00E64435" w:rsidRDefault="00383BF1">
          <w:pPr>
            <w:pStyle w:val="Indholdsfortegnelse2"/>
            <w:rPr>
              <w:rFonts w:ascii="Arial" w:eastAsiaTheme="minorEastAsia" w:hAnsi="Arial" w:cstheme="minorBidi"/>
              <w:noProof/>
              <w:sz w:val="22"/>
              <w:szCs w:val="22"/>
              <w:lang w:eastAsia="da-DK"/>
            </w:rPr>
          </w:pPr>
          <w:hyperlink w:anchor="_Toc121213932" w:history="1">
            <w:r w:rsidR="00AA6DF4" w:rsidRPr="00E64435">
              <w:rPr>
                <w:rStyle w:val="Hyperlink"/>
                <w:rFonts w:ascii="Arial" w:hAnsi="Arial"/>
                <w:noProof/>
              </w:rPr>
              <w:t>6.3</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 xml:space="preserve">Udnyttelsespligt </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_Toc121213932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7</w:t>
            </w:r>
            <w:r w:rsidR="00AA6DF4" w:rsidRPr="00E64435">
              <w:rPr>
                <w:rFonts w:ascii="Arial" w:hAnsi="Arial"/>
                <w:noProof/>
                <w:webHidden/>
              </w:rPr>
              <w:fldChar w:fldCharType="end"/>
            </w:r>
          </w:hyperlink>
        </w:p>
        <w:p w14:paraId="4187D857" w14:textId="40248185" w:rsidR="00AA6DF4" w:rsidRPr="00E64435" w:rsidRDefault="00383BF1">
          <w:pPr>
            <w:pStyle w:val="Indholdsfortegnelse2"/>
            <w:rPr>
              <w:rFonts w:ascii="Arial" w:eastAsiaTheme="minorEastAsia" w:hAnsi="Arial" w:cstheme="minorBidi"/>
              <w:noProof/>
              <w:sz w:val="22"/>
              <w:szCs w:val="22"/>
              <w:lang w:eastAsia="da-DK"/>
            </w:rPr>
          </w:pPr>
          <w:hyperlink w:anchor="_Toc121213933" w:history="1">
            <w:r w:rsidR="00AA6DF4" w:rsidRPr="00E64435">
              <w:rPr>
                <w:rStyle w:val="Hyperlink"/>
                <w:rFonts w:ascii="Arial" w:hAnsi="Arial"/>
                <w:noProof/>
              </w:rPr>
              <w:t>6.4</w:t>
            </w:r>
            <w:r w:rsidR="00AA6DF4" w:rsidRPr="00E64435">
              <w:rPr>
                <w:rFonts w:ascii="Arial" w:eastAsiaTheme="minorEastAsia" w:hAnsi="Arial" w:cstheme="minorBidi"/>
                <w:noProof/>
                <w:sz w:val="22"/>
                <w:szCs w:val="22"/>
                <w:lang w:eastAsia="da-DK"/>
              </w:rPr>
              <w:tab/>
            </w:r>
            <w:r w:rsidR="00AA6DF4" w:rsidRPr="00E64435">
              <w:rPr>
                <w:rStyle w:val="Hyperlink"/>
                <w:rFonts w:ascii="Arial" w:hAnsi="Arial"/>
                <w:noProof/>
              </w:rPr>
              <w:t>Licenstagers ændringer og videreudvikling</w:t>
            </w:r>
            <w:r w:rsidR="00AA6DF4" w:rsidRPr="00E64435">
              <w:rPr>
                <w:rFonts w:ascii="Arial" w:hAnsi="Arial"/>
                <w:noProof/>
                <w:webHidden/>
              </w:rPr>
              <w:tab/>
            </w:r>
            <w:r w:rsidR="00AA6DF4" w:rsidRPr="00E64435">
              <w:rPr>
                <w:rFonts w:ascii="Arial" w:hAnsi="Arial"/>
                <w:noProof/>
                <w:webHidden/>
              </w:rPr>
              <w:fldChar w:fldCharType="begin"/>
            </w:r>
            <w:r w:rsidR="00AA6DF4" w:rsidRPr="00E64435">
              <w:rPr>
                <w:rFonts w:ascii="Arial" w:hAnsi="Arial"/>
                <w:noProof/>
                <w:webHidden/>
              </w:rPr>
              <w:instrText xml:space="preserve"> PAGEREF _Toc121213933 \h </w:instrText>
            </w:r>
            <w:r w:rsidR="00AA6DF4" w:rsidRPr="00E64435">
              <w:rPr>
                <w:rFonts w:ascii="Arial" w:hAnsi="Arial"/>
                <w:noProof/>
                <w:webHidden/>
              </w:rPr>
            </w:r>
            <w:r w:rsidR="00AA6DF4" w:rsidRPr="00E64435">
              <w:rPr>
                <w:rFonts w:ascii="Arial" w:hAnsi="Arial"/>
                <w:noProof/>
                <w:webHidden/>
              </w:rPr>
              <w:fldChar w:fldCharType="separate"/>
            </w:r>
            <w:r w:rsidR="00AA6DF4" w:rsidRPr="00E64435">
              <w:rPr>
                <w:rFonts w:ascii="Arial" w:hAnsi="Arial"/>
                <w:noProof/>
                <w:webHidden/>
              </w:rPr>
              <w:t>8</w:t>
            </w:r>
            <w:r w:rsidR="00AA6DF4" w:rsidRPr="00E64435">
              <w:rPr>
                <w:rFonts w:ascii="Arial" w:hAnsi="Arial"/>
                <w:noProof/>
                <w:webHidden/>
              </w:rPr>
              <w:fldChar w:fldCharType="end"/>
            </w:r>
          </w:hyperlink>
        </w:p>
        <w:p w14:paraId="13834844" w14:textId="5499E65D"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34" w:history="1">
            <w:r w:rsidR="00AA6DF4" w:rsidRPr="00E64435">
              <w:rPr>
                <w:rStyle w:val="Hyperlink"/>
                <w:rFonts w:ascii="Arial" w:hAnsi="Arial"/>
              </w:rPr>
              <w:t>7.</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MISLIGHOLDELSE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_Toc121213934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8</w:t>
            </w:r>
            <w:r w:rsidR="00AA6DF4" w:rsidRPr="00E64435">
              <w:rPr>
                <w:rFonts w:ascii="Arial" w:hAnsi="Arial"/>
                <w:webHidden/>
              </w:rPr>
              <w:fldChar w:fldCharType="end"/>
            </w:r>
          </w:hyperlink>
        </w:p>
        <w:p w14:paraId="2E781732" w14:textId="08DD8957"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35" w:history="1">
            <w:r w:rsidR="00AA6DF4" w:rsidRPr="00E64435">
              <w:rPr>
                <w:rStyle w:val="Hyperlink"/>
                <w:rFonts w:ascii="Arial" w:hAnsi="Arial"/>
              </w:rPr>
              <w:t>8.</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ERSTATNING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_Toc121213935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9</w:t>
            </w:r>
            <w:r w:rsidR="00AA6DF4" w:rsidRPr="00E64435">
              <w:rPr>
                <w:rFonts w:ascii="Arial" w:hAnsi="Arial"/>
                <w:webHidden/>
              </w:rPr>
              <w:fldChar w:fldCharType="end"/>
            </w:r>
          </w:hyperlink>
        </w:p>
        <w:p w14:paraId="501E9F5F" w14:textId="116C32E7"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36" w:history="1">
            <w:r w:rsidR="00AA6DF4" w:rsidRPr="00E64435">
              <w:rPr>
                <w:rStyle w:val="Hyperlink"/>
                <w:rFonts w:ascii="Arial" w:hAnsi="Arial"/>
              </w:rPr>
              <w:t>9.</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IKRAFTTRÆDEN OG OPHØR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_Toc121213936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9</w:t>
            </w:r>
            <w:r w:rsidR="00AA6DF4" w:rsidRPr="00E64435">
              <w:rPr>
                <w:rFonts w:ascii="Arial" w:hAnsi="Arial"/>
                <w:webHidden/>
              </w:rPr>
              <w:fldChar w:fldCharType="end"/>
            </w:r>
          </w:hyperlink>
        </w:p>
        <w:p w14:paraId="41D4E0EB" w14:textId="1943665E"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37" w:history="1">
            <w:r w:rsidR="00AA6DF4" w:rsidRPr="00E64435">
              <w:rPr>
                <w:rStyle w:val="Hyperlink"/>
                <w:rFonts w:ascii="Arial" w:hAnsi="Arial"/>
              </w:rPr>
              <w:t>10.</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FORCE MAJEURE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_Toc121213937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9</w:t>
            </w:r>
            <w:r w:rsidR="00AA6DF4" w:rsidRPr="00E64435">
              <w:rPr>
                <w:rFonts w:ascii="Arial" w:hAnsi="Arial"/>
                <w:webHidden/>
              </w:rPr>
              <w:fldChar w:fldCharType="end"/>
            </w:r>
          </w:hyperlink>
        </w:p>
        <w:p w14:paraId="1EC5764F" w14:textId="38C06FC8"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38" w:history="1">
            <w:r w:rsidR="00AA6DF4" w:rsidRPr="00E64435">
              <w:rPr>
                <w:rStyle w:val="Hyperlink"/>
                <w:rFonts w:ascii="Arial" w:hAnsi="Arial"/>
              </w:rPr>
              <w:t>11.</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FORSIKRINGSFORHOLD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_Toc121213938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10</w:t>
            </w:r>
            <w:r w:rsidR="00AA6DF4" w:rsidRPr="00E64435">
              <w:rPr>
                <w:rFonts w:ascii="Arial" w:hAnsi="Arial"/>
                <w:webHidden/>
              </w:rPr>
              <w:fldChar w:fldCharType="end"/>
            </w:r>
          </w:hyperlink>
        </w:p>
        <w:p w14:paraId="18586D7F" w14:textId="289DD28A"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39" w:history="1">
            <w:r w:rsidR="00AA6DF4" w:rsidRPr="00E64435">
              <w:rPr>
                <w:rStyle w:val="Hyperlink"/>
                <w:rFonts w:ascii="Arial" w:hAnsi="Arial"/>
              </w:rPr>
              <w:t>12.</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HEMMELIGHOLDELSE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_Toc121213939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10</w:t>
            </w:r>
            <w:r w:rsidR="00AA6DF4" w:rsidRPr="00E64435">
              <w:rPr>
                <w:rFonts w:ascii="Arial" w:hAnsi="Arial"/>
                <w:webHidden/>
              </w:rPr>
              <w:fldChar w:fldCharType="end"/>
            </w:r>
          </w:hyperlink>
        </w:p>
        <w:p w14:paraId="136D6ED7" w14:textId="40099879"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40" w:history="1">
            <w:r w:rsidR="00AA6DF4" w:rsidRPr="00E64435">
              <w:rPr>
                <w:rStyle w:val="Hyperlink"/>
                <w:rFonts w:ascii="Arial" w:hAnsi="Arial"/>
              </w:rPr>
              <w:t>13.</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TREDJEMANDS KRÆNKELSE AF OPFINDELSEN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_Toc121213940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10</w:t>
            </w:r>
            <w:r w:rsidR="00AA6DF4" w:rsidRPr="00E64435">
              <w:rPr>
                <w:rFonts w:ascii="Arial" w:hAnsi="Arial"/>
                <w:webHidden/>
              </w:rPr>
              <w:fldChar w:fldCharType="end"/>
            </w:r>
          </w:hyperlink>
        </w:p>
        <w:p w14:paraId="6841EF71" w14:textId="429FA8FF"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41" w:history="1">
            <w:r w:rsidR="00AA6DF4" w:rsidRPr="00E64435">
              <w:rPr>
                <w:rStyle w:val="Hyperlink"/>
                <w:rFonts w:ascii="Arial" w:hAnsi="Arial"/>
              </w:rPr>
              <w:t>14.</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KRÆNKELSE AF TREDJEMANDS RETTIGHEDER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_Toc121213941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11</w:t>
            </w:r>
            <w:r w:rsidR="00AA6DF4" w:rsidRPr="00E64435">
              <w:rPr>
                <w:rFonts w:ascii="Arial" w:hAnsi="Arial"/>
                <w:webHidden/>
              </w:rPr>
              <w:fldChar w:fldCharType="end"/>
            </w:r>
          </w:hyperlink>
        </w:p>
        <w:p w14:paraId="448BAAE0" w14:textId="346531D6"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42" w:history="1">
            <w:r w:rsidR="00AA6DF4" w:rsidRPr="00E64435">
              <w:rPr>
                <w:rStyle w:val="Hyperlink"/>
                <w:rFonts w:ascii="Arial" w:hAnsi="Arial"/>
              </w:rPr>
              <w:t>15.</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REVISION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_Toc121213942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11</w:t>
            </w:r>
            <w:r w:rsidR="00AA6DF4" w:rsidRPr="00E64435">
              <w:rPr>
                <w:rFonts w:ascii="Arial" w:hAnsi="Arial"/>
                <w:webHidden/>
              </w:rPr>
              <w:fldChar w:fldCharType="end"/>
            </w:r>
          </w:hyperlink>
        </w:p>
        <w:p w14:paraId="3D2731A3" w14:textId="221234A6"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43" w:history="1">
            <w:r w:rsidR="00AA6DF4" w:rsidRPr="00E64435">
              <w:rPr>
                <w:rStyle w:val="Hyperlink"/>
                <w:rFonts w:ascii="Arial" w:hAnsi="Arial"/>
              </w:rPr>
              <w:t>16.</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VÆRNETING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_Toc121213943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12</w:t>
            </w:r>
            <w:r w:rsidR="00AA6DF4" w:rsidRPr="00E64435">
              <w:rPr>
                <w:rFonts w:ascii="Arial" w:hAnsi="Arial"/>
                <w:webHidden/>
              </w:rPr>
              <w:fldChar w:fldCharType="end"/>
            </w:r>
          </w:hyperlink>
        </w:p>
        <w:p w14:paraId="23A80106" w14:textId="1BA2089D"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44" w:history="1">
            <w:r w:rsidR="00AA6DF4" w:rsidRPr="00E64435">
              <w:rPr>
                <w:rStyle w:val="Hyperlink"/>
                <w:rFonts w:ascii="Arial" w:hAnsi="Arial"/>
              </w:rPr>
              <w:t>17.</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LOVVALG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_Toc121213944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12</w:t>
            </w:r>
            <w:r w:rsidR="00AA6DF4" w:rsidRPr="00E64435">
              <w:rPr>
                <w:rFonts w:ascii="Arial" w:hAnsi="Arial"/>
                <w:webHidden/>
              </w:rPr>
              <w:fldChar w:fldCharType="end"/>
            </w:r>
          </w:hyperlink>
        </w:p>
        <w:p w14:paraId="7F3C0F9A" w14:textId="1B019699" w:rsidR="00AA6DF4" w:rsidRPr="00E64435" w:rsidRDefault="00383BF1">
          <w:pPr>
            <w:pStyle w:val="Indholdsfortegnelse1"/>
            <w:rPr>
              <w:rFonts w:ascii="Arial" w:eastAsiaTheme="minorEastAsia" w:hAnsi="Arial" w:cstheme="minorBidi"/>
              <w:bCs w:val="0"/>
              <w:caps w:val="0"/>
              <w:sz w:val="22"/>
              <w:szCs w:val="22"/>
              <w:lang w:eastAsia="da-DK"/>
            </w:rPr>
          </w:pPr>
          <w:hyperlink w:anchor="_Toc121213945" w:history="1">
            <w:r w:rsidR="00AA6DF4" w:rsidRPr="00E64435">
              <w:rPr>
                <w:rStyle w:val="Hyperlink"/>
                <w:rFonts w:ascii="Arial" w:hAnsi="Arial"/>
              </w:rPr>
              <w:t>18.</w:t>
            </w:r>
            <w:r w:rsidR="00AA6DF4" w:rsidRPr="00E64435">
              <w:rPr>
                <w:rFonts w:ascii="Arial" w:eastAsiaTheme="minorEastAsia" w:hAnsi="Arial" w:cstheme="minorBidi"/>
                <w:bCs w:val="0"/>
                <w:caps w:val="0"/>
                <w:sz w:val="22"/>
                <w:szCs w:val="22"/>
                <w:lang w:eastAsia="da-DK"/>
              </w:rPr>
              <w:tab/>
            </w:r>
            <w:r w:rsidR="00AA6DF4" w:rsidRPr="00E64435">
              <w:rPr>
                <w:rStyle w:val="Hyperlink"/>
                <w:rFonts w:ascii="Arial" w:hAnsi="Arial"/>
              </w:rPr>
              <w:t xml:space="preserve">UNDERSKRIFT </w:t>
            </w:r>
            <w:r w:rsidR="00AA6DF4" w:rsidRPr="00E64435">
              <w:rPr>
                <w:rFonts w:ascii="Arial" w:hAnsi="Arial"/>
                <w:webHidden/>
              </w:rPr>
              <w:tab/>
            </w:r>
            <w:r w:rsidR="00AA6DF4" w:rsidRPr="00E64435">
              <w:rPr>
                <w:rFonts w:ascii="Arial" w:hAnsi="Arial"/>
                <w:webHidden/>
              </w:rPr>
              <w:fldChar w:fldCharType="begin"/>
            </w:r>
            <w:r w:rsidR="00AA6DF4" w:rsidRPr="00E64435">
              <w:rPr>
                <w:rFonts w:ascii="Arial" w:hAnsi="Arial"/>
                <w:webHidden/>
              </w:rPr>
              <w:instrText xml:space="preserve"> PAGEREF _Toc121213945 \h </w:instrText>
            </w:r>
            <w:r w:rsidR="00AA6DF4" w:rsidRPr="00E64435">
              <w:rPr>
                <w:rFonts w:ascii="Arial" w:hAnsi="Arial"/>
                <w:webHidden/>
              </w:rPr>
            </w:r>
            <w:r w:rsidR="00AA6DF4" w:rsidRPr="00E64435">
              <w:rPr>
                <w:rFonts w:ascii="Arial" w:hAnsi="Arial"/>
                <w:webHidden/>
              </w:rPr>
              <w:fldChar w:fldCharType="separate"/>
            </w:r>
            <w:r w:rsidR="00AA6DF4" w:rsidRPr="00E64435">
              <w:rPr>
                <w:rFonts w:ascii="Arial" w:hAnsi="Arial"/>
                <w:webHidden/>
              </w:rPr>
              <w:t>12</w:t>
            </w:r>
            <w:r w:rsidR="00AA6DF4" w:rsidRPr="00E64435">
              <w:rPr>
                <w:rFonts w:ascii="Arial" w:hAnsi="Arial"/>
                <w:webHidden/>
              </w:rPr>
              <w:fldChar w:fldCharType="end"/>
            </w:r>
          </w:hyperlink>
        </w:p>
        <w:p w14:paraId="25A94F23" w14:textId="417C248B" w:rsidR="0075106A" w:rsidRPr="00E64435" w:rsidRDefault="0075106A" w:rsidP="0075106A">
          <w:pPr>
            <w:rPr>
              <w:rFonts w:ascii="Arial" w:hAnsi="Arial"/>
            </w:rPr>
          </w:pPr>
          <w:r w:rsidRPr="00E64435">
            <w:rPr>
              <w:rFonts w:ascii="Arial" w:hAnsi="Arial"/>
              <w:b/>
              <w:bCs/>
            </w:rPr>
            <w:fldChar w:fldCharType="end"/>
          </w:r>
        </w:p>
      </w:sdtContent>
    </w:sdt>
    <w:p w14:paraId="4E846C97" w14:textId="032AEAF3" w:rsidR="0075106A" w:rsidRPr="00E64435" w:rsidRDefault="0075106A">
      <w:pPr>
        <w:rPr>
          <w:rFonts w:ascii="Arial" w:hAnsi="Arial"/>
        </w:rPr>
      </w:pPr>
    </w:p>
    <w:p w14:paraId="0B2867AD" w14:textId="77777777" w:rsidR="0075106A" w:rsidRPr="00E64435" w:rsidRDefault="0075106A">
      <w:pPr>
        <w:rPr>
          <w:rFonts w:ascii="Arial" w:hAnsi="Arial"/>
        </w:rPr>
      </w:pPr>
    </w:p>
    <w:p w14:paraId="155819DC" w14:textId="56982315" w:rsidR="00E56E78" w:rsidRPr="00E64435" w:rsidRDefault="00E56E78" w:rsidP="00E56E78">
      <w:pPr>
        <w:pStyle w:val="Overskrift9"/>
        <w:rPr>
          <w:rFonts w:ascii="Arial" w:hAnsi="Arial"/>
        </w:rPr>
      </w:pPr>
      <w:bookmarkStart w:id="3" w:name="_Aftale_om_overdragelse"/>
      <w:bookmarkEnd w:id="3"/>
      <w:r w:rsidRPr="00E64435">
        <w:rPr>
          <w:rFonts w:ascii="Arial" w:hAnsi="Arial"/>
        </w:rPr>
        <w:lastRenderedPageBreak/>
        <w:t>Aftale om overdragelse til brug (</w:t>
      </w:r>
      <w:proofErr w:type="gramStart"/>
      <w:r w:rsidRPr="00E64435">
        <w:rPr>
          <w:rFonts w:ascii="Arial" w:hAnsi="Arial"/>
        </w:rPr>
        <w:t>eksklusiv</w:t>
      </w:r>
      <w:proofErr w:type="gramEnd"/>
      <w:r w:rsidRPr="00E64435">
        <w:rPr>
          <w:rFonts w:ascii="Arial" w:hAnsi="Arial"/>
        </w:rPr>
        <w:t xml:space="preserve"> licens)</w:t>
      </w:r>
    </w:p>
    <w:p w14:paraId="6FE4D3F4" w14:textId="06D88C5B" w:rsidR="00E56E78" w:rsidRPr="00E64435" w:rsidRDefault="00383BF1" w:rsidP="00E56E78">
      <w:pPr>
        <w:rPr>
          <w:rFonts w:ascii="Arial" w:hAnsi="Arial"/>
        </w:rPr>
      </w:pPr>
      <w:hyperlink w:anchor="_Hjælpetekst_-_Parter" w:tooltip="Gå til uddybning" w:history="1">
        <w:r>
          <w:rPr>
            <w:noProof/>
            <w:position w:val="-6"/>
          </w:rPr>
          <w:pict w14:anchorId="7731E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9" o:spid="_x0000_i1025" type="#_x0000_t75" href="#_hjælpetekst_-_Baggrund" title="Gå til uddybning" style="width:14pt;height:14pt;visibility:visible;mso-wrap-style:square" o:button="t">
              <v:fill o:detectmouseclick="t"/>
              <v:imagedata r:id="rId10" o:title=""/>
            </v:shape>
          </w:pict>
        </w:r>
      </w:hyperlink>
      <w:r w:rsidR="003D3555">
        <w:t xml:space="preserve"> </w:t>
      </w:r>
      <w:r w:rsidR="00E56E78" w:rsidRPr="00E64435">
        <w:rPr>
          <w:rFonts w:ascii="Arial" w:hAnsi="Arial"/>
        </w:rPr>
        <w:t xml:space="preserve">Der er d.d. mellem </w:t>
      </w:r>
    </w:p>
    <w:p w14:paraId="38A418F9" w14:textId="77777777" w:rsidR="00E56E78" w:rsidRPr="00E64435" w:rsidRDefault="00E56E78" w:rsidP="00E56E78">
      <w:pPr>
        <w:rPr>
          <w:rFonts w:ascii="Arial" w:hAnsi="Arial"/>
        </w:rPr>
      </w:pPr>
    </w:p>
    <w:tbl>
      <w:tblPr>
        <w:tblStyle w:val="Tabel-Gitter"/>
        <w:tblW w:w="0" w:type="auto"/>
        <w:tblLook w:val="04A0" w:firstRow="1" w:lastRow="0" w:firstColumn="1" w:lastColumn="0" w:noHBand="0" w:noVBand="1"/>
      </w:tblPr>
      <w:tblGrid>
        <w:gridCol w:w="1696"/>
        <w:gridCol w:w="7932"/>
      </w:tblGrid>
      <w:tr w:rsidR="00E56E78" w:rsidRPr="004600A6" w14:paraId="0380692C" w14:textId="77777777" w:rsidTr="00764026">
        <w:tc>
          <w:tcPr>
            <w:tcW w:w="1696" w:type="dxa"/>
          </w:tcPr>
          <w:p w14:paraId="0A5EE080" w14:textId="77777777" w:rsidR="00E56E78" w:rsidRPr="004600A6" w:rsidRDefault="00E56E78" w:rsidP="00194AF0">
            <w:r w:rsidRPr="00E64435">
              <w:rPr>
                <w:rFonts w:ascii="Arial" w:hAnsi="Arial"/>
              </w:rPr>
              <w:t>Navn:</w:t>
            </w:r>
          </w:p>
        </w:tc>
        <w:tc>
          <w:tcPr>
            <w:tcW w:w="7932" w:type="dxa"/>
            <w:shd w:val="clear" w:color="auto" w:fill="auto"/>
          </w:tcPr>
          <w:p w14:paraId="74D75262" w14:textId="77777777" w:rsidR="00E56E78" w:rsidRPr="004600A6" w:rsidRDefault="00E56E78" w:rsidP="00194AF0">
            <w:r w:rsidRPr="00E64435">
              <w:rPr>
                <w:rFonts w:ascii="Arial" w:hAnsi="Arial"/>
              </w:rPr>
              <w:t>Klik for at redigere...</w:t>
            </w:r>
          </w:p>
        </w:tc>
      </w:tr>
      <w:tr w:rsidR="00E56E78" w:rsidRPr="004600A6" w14:paraId="65BB6980" w14:textId="77777777" w:rsidTr="00764026">
        <w:tc>
          <w:tcPr>
            <w:tcW w:w="1696" w:type="dxa"/>
          </w:tcPr>
          <w:p w14:paraId="704F824A" w14:textId="77777777" w:rsidR="00E56E78" w:rsidRPr="004600A6" w:rsidRDefault="00E56E78" w:rsidP="00194AF0">
            <w:r w:rsidRPr="00E64435">
              <w:rPr>
                <w:rFonts w:ascii="Arial" w:hAnsi="Arial"/>
              </w:rPr>
              <w:t>Adresse:</w:t>
            </w:r>
          </w:p>
        </w:tc>
        <w:tc>
          <w:tcPr>
            <w:tcW w:w="7932" w:type="dxa"/>
            <w:shd w:val="clear" w:color="auto" w:fill="auto"/>
          </w:tcPr>
          <w:p w14:paraId="354651C3" w14:textId="77777777" w:rsidR="00E56E78" w:rsidRPr="004600A6" w:rsidRDefault="00E56E78" w:rsidP="00194AF0">
            <w:r w:rsidRPr="00E64435">
              <w:rPr>
                <w:rFonts w:ascii="Arial" w:hAnsi="Arial"/>
              </w:rPr>
              <w:t>Klik for at redigere...</w:t>
            </w:r>
          </w:p>
        </w:tc>
      </w:tr>
      <w:tr w:rsidR="00E56E78" w:rsidRPr="004600A6" w14:paraId="62C3EDFA" w14:textId="77777777" w:rsidTr="00764026">
        <w:tc>
          <w:tcPr>
            <w:tcW w:w="1696" w:type="dxa"/>
          </w:tcPr>
          <w:p w14:paraId="61CB2E29" w14:textId="77777777" w:rsidR="00E56E78" w:rsidRPr="004600A6" w:rsidRDefault="00E56E78" w:rsidP="00194AF0">
            <w:r w:rsidRPr="00E64435">
              <w:rPr>
                <w:rFonts w:ascii="Arial" w:hAnsi="Arial"/>
              </w:rPr>
              <w:t>Tlf.:</w:t>
            </w:r>
          </w:p>
        </w:tc>
        <w:tc>
          <w:tcPr>
            <w:tcW w:w="7932" w:type="dxa"/>
            <w:shd w:val="clear" w:color="auto" w:fill="auto"/>
          </w:tcPr>
          <w:p w14:paraId="4AB6D2DB" w14:textId="77777777" w:rsidR="00E56E78" w:rsidRPr="004600A6" w:rsidRDefault="00E56E78" w:rsidP="00194AF0">
            <w:r w:rsidRPr="00E64435">
              <w:rPr>
                <w:rFonts w:ascii="Arial" w:hAnsi="Arial"/>
              </w:rPr>
              <w:t>Klik for at redigere...</w:t>
            </w:r>
          </w:p>
        </w:tc>
      </w:tr>
      <w:tr w:rsidR="00E56E78" w:rsidRPr="00E64435" w14:paraId="2047B285" w14:textId="77777777" w:rsidTr="00764026">
        <w:tc>
          <w:tcPr>
            <w:tcW w:w="1696" w:type="dxa"/>
          </w:tcPr>
          <w:p w14:paraId="118D8888" w14:textId="77777777" w:rsidR="00E56E78" w:rsidRPr="004600A6" w:rsidRDefault="00E56E78" w:rsidP="00194AF0">
            <w:r w:rsidRPr="00E64435">
              <w:rPr>
                <w:rFonts w:ascii="Arial" w:hAnsi="Arial"/>
              </w:rPr>
              <w:t>CPR/CVR-nr.:</w:t>
            </w:r>
          </w:p>
        </w:tc>
        <w:tc>
          <w:tcPr>
            <w:tcW w:w="7932" w:type="dxa"/>
            <w:shd w:val="clear" w:color="auto" w:fill="auto"/>
          </w:tcPr>
          <w:p w14:paraId="7DBB94C8" w14:textId="77777777" w:rsidR="00E56E78" w:rsidRPr="00E64435" w:rsidRDefault="00E56E78" w:rsidP="00194AF0">
            <w:pPr>
              <w:rPr>
                <w:rFonts w:ascii="Arial" w:hAnsi="Arial"/>
              </w:rPr>
            </w:pPr>
            <w:r w:rsidRPr="00E64435">
              <w:rPr>
                <w:rFonts w:ascii="Arial" w:hAnsi="Arial"/>
              </w:rPr>
              <w:t>Klik for at redigere...</w:t>
            </w:r>
          </w:p>
        </w:tc>
      </w:tr>
    </w:tbl>
    <w:p w14:paraId="79986783" w14:textId="77777777" w:rsidR="00E56E78" w:rsidRPr="00E64435" w:rsidRDefault="00E56E78" w:rsidP="00E56E78">
      <w:pPr>
        <w:rPr>
          <w:rFonts w:ascii="Arial" w:hAnsi="Arial"/>
        </w:rPr>
      </w:pPr>
      <w:r w:rsidRPr="00E64435">
        <w:rPr>
          <w:rFonts w:ascii="Arial" w:hAnsi="Arial"/>
        </w:rPr>
        <w:t>(herefter Licensgiver)</w:t>
      </w:r>
    </w:p>
    <w:p w14:paraId="66C80C91" w14:textId="77777777" w:rsidR="00E56E78" w:rsidRPr="00E64435" w:rsidRDefault="00E56E78" w:rsidP="00E56E78">
      <w:pPr>
        <w:rPr>
          <w:rFonts w:ascii="Arial" w:hAnsi="Arial"/>
        </w:rPr>
      </w:pPr>
    </w:p>
    <w:p w14:paraId="2396F9CF" w14:textId="77777777" w:rsidR="00E56E78" w:rsidRPr="00E64435" w:rsidRDefault="00E56E78" w:rsidP="00E56E78">
      <w:pPr>
        <w:rPr>
          <w:rFonts w:ascii="Arial" w:hAnsi="Arial"/>
        </w:rPr>
      </w:pPr>
      <w:r w:rsidRPr="00E64435">
        <w:rPr>
          <w:rFonts w:ascii="Arial" w:hAnsi="Arial"/>
        </w:rPr>
        <w:t>og</w:t>
      </w:r>
    </w:p>
    <w:p w14:paraId="71FA3996" w14:textId="77777777" w:rsidR="00E56E78" w:rsidRPr="00E64435" w:rsidRDefault="00E56E78" w:rsidP="00E56E78">
      <w:pPr>
        <w:rPr>
          <w:rFonts w:ascii="Arial" w:hAnsi="Arial"/>
        </w:rPr>
      </w:pPr>
    </w:p>
    <w:tbl>
      <w:tblPr>
        <w:tblStyle w:val="Tabel-Gitter"/>
        <w:tblW w:w="0" w:type="auto"/>
        <w:tblLook w:val="04A0" w:firstRow="1" w:lastRow="0" w:firstColumn="1" w:lastColumn="0" w:noHBand="0" w:noVBand="1"/>
      </w:tblPr>
      <w:tblGrid>
        <w:gridCol w:w="1696"/>
        <w:gridCol w:w="7932"/>
      </w:tblGrid>
      <w:tr w:rsidR="00E56E78" w:rsidRPr="004600A6" w14:paraId="51BEF817" w14:textId="77777777" w:rsidTr="00764026">
        <w:tc>
          <w:tcPr>
            <w:tcW w:w="1696" w:type="dxa"/>
          </w:tcPr>
          <w:p w14:paraId="278022F5" w14:textId="77777777" w:rsidR="00E56E78" w:rsidRPr="004600A6" w:rsidRDefault="00E56E78" w:rsidP="00194AF0">
            <w:r w:rsidRPr="00E64435">
              <w:rPr>
                <w:rFonts w:ascii="Arial" w:hAnsi="Arial"/>
              </w:rPr>
              <w:t>Navn:</w:t>
            </w:r>
          </w:p>
        </w:tc>
        <w:tc>
          <w:tcPr>
            <w:tcW w:w="7932" w:type="dxa"/>
            <w:shd w:val="clear" w:color="auto" w:fill="auto"/>
          </w:tcPr>
          <w:p w14:paraId="79C9E765" w14:textId="77777777" w:rsidR="00E56E78" w:rsidRPr="004600A6" w:rsidRDefault="00E56E78" w:rsidP="00194AF0">
            <w:r w:rsidRPr="00E64435">
              <w:rPr>
                <w:rFonts w:ascii="Arial" w:hAnsi="Arial"/>
              </w:rPr>
              <w:t>Klik for at redigere...</w:t>
            </w:r>
          </w:p>
        </w:tc>
      </w:tr>
      <w:tr w:rsidR="00E56E78" w:rsidRPr="004600A6" w14:paraId="21C33E12" w14:textId="77777777" w:rsidTr="00764026">
        <w:tc>
          <w:tcPr>
            <w:tcW w:w="1696" w:type="dxa"/>
          </w:tcPr>
          <w:p w14:paraId="26406180" w14:textId="77777777" w:rsidR="00E56E78" w:rsidRPr="004600A6" w:rsidRDefault="00E56E78" w:rsidP="00194AF0">
            <w:r w:rsidRPr="00E64435">
              <w:rPr>
                <w:rFonts w:ascii="Arial" w:hAnsi="Arial"/>
              </w:rPr>
              <w:t>Adresse:</w:t>
            </w:r>
          </w:p>
        </w:tc>
        <w:tc>
          <w:tcPr>
            <w:tcW w:w="7932" w:type="dxa"/>
            <w:shd w:val="clear" w:color="auto" w:fill="auto"/>
          </w:tcPr>
          <w:p w14:paraId="0EE9287F" w14:textId="77777777" w:rsidR="00E56E78" w:rsidRPr="004600A6" w:rsidRDefault="00E56E78" w:rsidP="00194AF0">
            <w:r w:rsidRPr="00E64435">
              <w:rPr>
                <w:rFonts w:ascii="Arial" w:hAnsi="Arial"/>
              </w:rPr>
              <w:t>Klik for at redigere...</w:t>
            </w:r>
          </w:p>
        </w:tc>
      </w:tr>
      <w:tr w:rsidR="00E56E78" w:rsidRPr="004600A6" w14:paraId="2E2806AA" w14:textId="77777777" w:rsidTr="00764026">
        <w:tc>
          <w:tcPr>
            <w:tcW w:w="1696" w:type="dxa"/>
          </w:tcPr>
          <w:p w14:paraId="5A30F947" w14:textId="77777777" w:rsidR="00E56E78" w:rsidRPr="004600A6" w:rsidRDefault="00E56E78" w:rsidP="00194AF0">
            <w:r w:rsidRPr="00E64435">
              <w:rPr>
                <w:rFonts w:ascii="Arial" w:hAnsi="Arial"/>
              </w:rPr>
              <w:t>Tlf.:</w:t>
            </w:r>
          </w:p>
        </w:tc>
        <w:tc>
          <w:tcPr>
            <w:tcW w:w="7932" w:type="dxa"/>
            <w:shd w:val="clear" w:color="auto" w:fill="auto"/>
          </w:tcPr>
          <w:p w14:paraId="23D7F03D" w14:textId="77777777" w:rsidR="00E56E78" w:rsidRPr="004600A6" w:rsidRDefault="00E56E78" w:rsidP="00194AF0">
            <w:r w:rsidRPr="00E64435">
              <w:rPr>
                <w:rFonts w:ascii="Arial" w:hAnsi="Arial"/>
              </w:rPr>
              <w:t>Klik for at redigere...</w:t>
            </w:r>
          </w:p>
        </w:tc>
      </w:tr>
      <w:tr w:rsidR="00E56E78" w:rsidRPr="00E64435" w14:paraId="4765A726" w14:textId="77777777" w:rsidTr="00764026">
        <w:tc>
          <w:tcPr>
            <w:tcW w:w="1696" w:type="dxa"/>
          </w:tcPr>
          <w:p w14:paraId="50946B91" w14:textId="77777777" w:rsidR="00E56E78" w:rsidRPr="004600A6" w:rsidRDefault="00E56E78" w:rsidP="00194AF0">
            <w:r w:rsidRPr="00E64435">
              <w:rPr>
                <w:rFonts w:ascii="Arial" w:hAnsi="Arial"/>
              </w:rPr>
              <w:t>CPR/CVR-nr.:</w:t>
            </w:r>
          </w:p>
        </w:tc>
        <w:tc>
          <w:tcPr>
            <w:tcW w:w="7932" w:type="dxa"/>
            <w:shd w:val="clear" w:color="auto" w:fill="auto"/>
          </w:tcPr>
          <w:p w14:paraId="68EF8246" w14:textId="77777777" w:rsidR="00E56E78" w:rsidRPr="00E64435" w:rsidRDefault="00E56E78" w:rsidP="00194AF0">
            <w:pPr>
              <w:rPr>
                <w:rFonts w:ascii="Arial" w:hAnsi="Arial"/>
              </w:rPr>
            </w:pPr>
            <w:r w:rsidRPr="00E64435">
              <w:rPr>
                <w:rFonts w:ascii="Arial" w:hAnsi="Arial"/>
              </w:rPr>
              <w:t>Klik for at redigere...</w:t>
            </w:r>
          </w:p>
        </w:tc>
      </w:tr>
    </w:tbl>
    <w:p w14:paraId="21CA2FFA" w14:textId="77777777" w:rsidR="00E56E78" w:rsidRPr="00E64435" w:rsidRDefault="00E56E78" w:rsidP="00E56E78">
      <w:pPr>
        <w:rPr>
          <w:rFonts w:ascii="Arial" w:hAnsi="Arial"/>
        </w:rPr>
      </w:pPr>
      <w:r w:rsidRPr="00E64435">
        <w:rPr>
          <w:rFonts w:ascii="Arial" w:hAnsi="Arial"/>
        </w:rPr>
        <w:t>(herefter Licenstager)</w:t>
      </w:r>
    </w:p>
    <w:p w14:paraId="649F551F" w14:textId="77777777" w:rsidR="00E56E78" w:rsidRPr="00E64435" w:rsidRDefault="00E56E78" w:rsidP="00E56E78">
      <w:pPr>
        <w:rPr>
          <w:rFonts w:ascii="Arial" w:hAnsi="Arial"/>
        </w:rPr>
      </w:pPr>
    </w:p>
    <w:p w14:paraId="4F917528" w14:textId="77777777" w:rsidR="00E56E78" w:rsidRPr="00E64435" w:rsidRDefault="00E56E78" w:rsidP="00E56E78">
      <w:pPr>
        <w:rPr>
          <w:rFonts w:ascii="Arial" w:hAnsi="Arial"/>
        </w:rPr>
      </w:pPr>
      <w:r w:rsidRPr="00E64435">
        <w:rPr>
          <w:rFonts w:ascii="Arial" w:hAnsi="Arial"/>
        </w:rPr>
        <w:t>(i det følgende hver for sig også benævnt ”Part” og samlet ”Parterne”)</w:t>
      </w:r>
    </w:p>
    <w:p w14:paraId="1A4852C7" w14:textId="77777777" w:rsidR="00E56E78" w:rsidRPr="00E64435" w:rsidRDefault="00E56E78" w:rsidP="00E56E78">
      <w:pPr>
        <w:rPr>
          <w:rFonts w:ascii="Arial" w:hAnsi="Arial"/>
        </w:rPr>
      </w:pPr>
    </w:p>
    <w:p w14:paraId="639C6E90" w14:textId="77777777" w:rsidR="00E56E78" w:rsidRPr="00E64435" w:rsidRDefault="00E56E78" w:rsidP="00E56E78">
      <w:pPr>
        <w:rPr>
          <w:rFonts w:ascii="Arial" w:hAnsi="Arial"/>
        </w:rPr>
      </w:pPr>
      <w:r w:rsidRPr="00E64435">
        <w:rPr>
          <w:rFonts w:ascii="Arial" w:hAnsi="Arial"/>
        </w:rPr>
        <w:t>indgået følgende aftale:</w:t>
      </w:r>
    </w:p>
    <w:p w14:paraId="7220BF59" w14:textId="12988852" w:rsidR="00E56E78" w:rsidRPr="00E64435" w:rsidRDefault="00E56E78" w:rsidP="00E56E78">
      <w:pPr>
        <w:rPr>
          <w:rFonts w:ascii="Arial" w:hAnsi="Arial"/>
        </w:rPr>
      </w:pPr>
    </w:p>
    <w:p w14:paraId="00B26FC2" w14:textId="77777777" w:rsidR="00541CC1" w:rsidRPr="00E64435" w:rsidRDefault="00541CC1" w:rsidP="00E56E78">
      <w:pPr>
        <w:rPr>
          <w:rFonts w:ascii="Arial" w:hAnsi="Arial"/>
        </w:rPr>
      </w:pPr>
    </w:p>
    <w:bookmarkStart w:id="4" w:name="_BAGGRUND"/>
    <w:bookmarkStart w:id="5" w:name="_Toc121213915"/>
    <w:bookmarkEnd w:id="4"/>
    <w:p w14:paraId="6D59A47A" w14:textId="241F5518" w:rsidR="00E56E78" w:rsidRPr="00E64435" w:rsidRDefault="00CB00FA" w:rsidP="00541CC1">
      <w:pPr>
        <w:pStyle w:val="Overskrift1"/>
        <w:rPr>
          <w:rFonts w:ascii="Arial" w:hAnsi="Arial"/>
        </w:rPr>
      </w:pPr>
      <w:r>
        <w:fldChar w:fldCharType="begin"/>
      </w:r>
      <w:r w:rsidR="003D3555">
        <w:instrText>HYPERLINK  \l "_Hjælpetekst_-_Baggrund" \o "Gå til uddybning"</w:instrText>
      </w:r>
      <w:r>
        <w:fldChar w:fldCharType="separate"/>
      </w:r>
      <w:r w:rsidR="00383BF1">
        <w:rPr>
          <w:noProof/>
          <w:position w:val="-6"/>
        </w:rPr>
        <w:pict w14:anchorId="1B675FEA">
          <v:shape id="Billede 3" o:spid="_x0000_i1026" type="#_x0000_t75" href="#_hjælpetekst_-_Baggrund" title="Gå til uddybning" style="width:14.05pt;height:14.05pt;visibility:visible;mso-wrap-style:square" o:button="t">
            <v:fill o:detectmouseclick="t"/>
            <v:imagedata r:id="rId10" o:title=""/>
          </v:shape>
        </w:pict>
      </w:r>
      <w:r>
        <w:fldChar w:fldCharType="end"/>
      </w:r>
      <w:r>
        <w:t xml:space="preserve"> </w:t>
      </w:r>
      <w:r w:rsidR="00E56E78" w:rsidRPr="00E64435">
        <w:rPr>
          <w:rFonts w:ascii="Arial" w:hAnsi="Arial"/>
        </w:rPr>
        <w:t xml:space="preserve">BAGGRUND </w:t>
      </w:r>
      <w:bookmarkEnd w:id="5"/>
    </w:p>
    <w:p w14:paraId="2307D2EF" w14:textId="2B20AA6A" w:rsidR="00E56E78" w:rsidRPr="00E64435" w:rsidRDefault="00E56E78" w:rsidP="00E56E78">
      <w:pPr>
        <w:rPr>
          <w:rFonts w:ascii="Arial" w:hAnsi="Arial"/>
        </w:rPr>
      </w:pPr>
      <w:r w:rsidRPr="00E64435">
        <w:rPr>
          <w:rFonts w:ascii="Arial" w:hAnsi="Arial"/>
        </w:rPr>
        <w:t>Baggrunden for denne aftale er:</w:t>
      </w:r>
    </w:p>
    <w:p w14:paraId="1F366C71" w14:textId="77777777" w:rsidR="00541CC1" w:rsidRPr="00E64435" w:rsidRDefault="00541CC1" w:rsidP="00E56E78">
      <w:pPr>
        <w:rPr>
          <w:rFonts w:ascii="Arial" w:hAnsi="Arial"/>
        </w:rPr>
      </w:pPr>
    </w:p>
    <w:p w14:paraId="7E33E2FA" w14:textId="5C011BD3" w:rsidR="00E56E78" w:rsidRPr="00E64435" w:rsidRDefault="00E56E78" w:rsidP="00E56E78">
      <w:pPr>
        <w:rPr>
          <w:rFonts w:ascii="Arial" w:hAnsi="Arial"/>
        </w:rPr>
      </w:pPr>
      <w:r w:rsidRPr="00E64435">
        <w:rPr>
          <w:rFonts w:ascii="Arial" w:hAnsi="Arial"/>
          <w:shd w:val="clear" w:color="auto" w:fill="FFF7C8" w:themeFill="accent6" w:themeFillTint="33"/>
        </w:rPr>
        <w:t>[Baggrunden for indgåelsen af aftalen indsættes</w:t>
      </w:r>
      <w:r w:rsidR="00541CC1" w:rsidRPr="00E64435">
        <w:rPr>
          <w:rFonts w:ascii="Arial" w:hAnsi="Arial"/>
          <w:shd w:val="clear" w:color="auto" w:fill="FFF7C8" w:themeFill="accent6" w:themeFillTint="33"/>
        </w:rPr>
        <w:t>.</w:t>
      </w:r>
      <w:r w:rsidRPr="00E64435">
        <w:rPr>
          <w:rFonts w:ascii="Arial" w:hAnsi="Arial"/>
          <w:shd w:val="clear" w:color="auto" w:fill="FFF7C8" w:themeFill="accent6" w:themeFillTint="33"/>
        </w:rPr>
        <w:t>]</w:t>
      </w:r>
    </w:p>
    <w:p w14:paraId="27978DF4" w14:textId="05EAECEB" w:rsidR="00E56E78" w:rsidRPr="00E64435" w:rsidRDefault="00E56E78" w:rsidP="00E56E78">
      <w:pPr>
        <w:rPr>
          <w:rFonts w:ascii="Arial" w:hAnsi="Arial"/>
        </w:rPr>
      </w:pPr>
    </w:p>
    <w:p w14:paraId="208F99E3" w14:textId="77777777" w:rsidR="00541CC1" w:rsidRPr="00E64435" w:rsidRDefault="00541CC1" w:rsidP="00E56E78">
      <w:pPr>
        <w:rPr>
          <w:rFonts w:ascii="Arial" w:hAnsi="Arial"/>
        </w:rPr>
      </w:pPr>
    </w:p>
    <w:bookmarkStart w:id="6" w:name="_DEFINITIONER"/>
    <w:bookmarkStart w:id="7" w:name="_Toc121213916"/>
    <w:bookmarkEnd w:id="6"/>
    <w:p w14:paraId="7C2D8A4D" w14:textId="63C20AB6" w:rsidR="00E56E78" w:rsidRPr="00E64435" w:rsidRDefault="00CB00FA" w:rsidP="00541CC1">
      <w:pPr>
        <w:pStyle w:val="Overskrift1"/>
        <w:rPr>
          <w:rFonts w:ascii="Arial" w:hAnsi="Arial"/>
        </w:rPr>
      </w:pPr>
      <w:r>
        <w:fldChar w:fldCharType="begin"/>
      </w:r>
      <w:r>
        <w:instrText xml:space="preserve"> HYPERLINK  \l "_hjælpetekst_-_Baggrund" \o "Gå til uddybning" </w:instrText>
      </w:r>
      <w:r>
        <w:fldChar w:fldCharType="separate"/>
      </w:r>
      <w:r w:rsidR="00383BF1">
        <w:rPr>
          <w:noProof/>
          <w:position w:val="-6"/>
        </w:rPr>
        <w:pict w14:anchorId="310A7F9E">
          <v:shape id="Billede 4" o:spid="_x0000_i1027" type="#_x0000_t75" href="#_hjælpetekst_-_Baggrund" title="Gå til uddybning" style="width:14.05pt;height:14.05pt;visibility:visible;mso-wrap-style:square" o:button="t">
            <v:fill o:detectmouseclick="t"/>
            <v:imagedata r:id="rId10" o:title=""/>
          </v:shape>
        </w:pict>
      </w:r>
      <w:r>
        <w:fldChar w:fldCharType="end"/>
      </w:r>
      <w:r>
        <w:t xml:space="preserve"> </w:t>
      </w:r>
      <w:r w:rsidR="00E56E78" w:rsidRPr="00E64435">
        <w:rPr>
          <w:rFonts w:ascii="Arial" w:hAnsi="Arial"/>
        </w:rPr>
        <w:t xml:space="preserve">DEFINITIONER </w:t>
      </w:r>
      <w:bookmarkEnd w:id="7"/>
    </w:p>
    <w:p w14:paraId="7A1FA2CE" w14:textId="77777777" w:rsidR="00E56E78" w:rsidRPr="00E64435" w:rsidRDefault="00E56E78" w:rsidP="00541CC1">
      <w:pPr>
        <w:keepNext/>
        <w:rPr>
          <w:rFonts w:ascii="Arial" w:hAnsi="Arial"/>
        </w:rPr>
      </w:pPr>
      <w:r w:rsidRPr="00E64435">
        <w:rPr>
          <w:rFonts w:ascii="Arial" w:hAnsi="Arial"/>
        </w:rPr>
        <w:t xml:space="preserve">Ved </w:t>
      </w:r>
      <w:r w:rsidRPr="00E64435">
        <w:rPr>
          <w:rFonts w:ascii="Arial" w:hAnsi="Arial"/>
          <w:i/>
          <w:iCs/>
        </w:rPr>
        <w:t>”Dokumentation”</w:t>
      </w:r>
      <w:r w:rsidRPr="00E64435">
        <w:rPr>
          <w:rFonts w:ascii="Arial" w:hAnsi="Arial"/>
        </w:rPr>
        <w:t xml:space="preserve"> forstås:</w:t>
      </w:r>
    </w:p>
    <w:p w14:paraId="2AB5BC56" w14:textId="4834CF50" w:rsidR="00E56E78" w:rsidRPr="00E64435" w:rsidRDefault="00E56E78" w:rsidP="00E56E78">
      <w:pPr>
        <w:rPr>
          <w:rFonts w:ascii="Arial" w:hAnsi="Arial"/>
        </w:rPr>
      </w:pPr>
      <w:r w:rsidRPr="00E64435">
        <w:rPr>
          <w:rFonts w:ascii="Arial" w:hAnsi="Arial"/>
          <w:shd w:val="clear" w:color="auto" w:fill="FFF7C8" w:themeFill="accent6" w:themeFillTint="33"/>
        </w:rPr>
        <w:t>[Beskriv dokumentationen, herunder alt relevant materiale med relation til Opfindelsen, som Licensgiver er i besiddelse af, og som Licenstager skal have brugsret til</w:t>
      </w:r>
      <w:r w:rsidR="00541CC1" w:rsidRPr="00E64435">
        <w:rPr>
          <w:rFonts w:ascii="Arial" w:hAnsi="Arial"/>
          <w:shd w:val="clear" w:color="auto" w:fill="FFF7C8" w:themeFill="accent6" w:themeFillTint="33"/>
        </w:rPr>
        <w:t>.</w:t>
      </w:r>
      <w:r w:rsidRPr="00E64435">
        <w:rPr>
          <w:rFonts w:ascii="Arial" w:hAnsi="Arial"/>
          <w:shd w:val="clear" w:color="auto" w:fill="FFF7C8" w:themeFill="accent6" w:themeFillTint="33"/>
        </w:rPr>
        <w:t>]</w:t>
      </w:r>
    </w:p>
    <w:p w14:paraId="190700B1" w14:textId="77777777" w:rsidR="00E56E78" w:rsidRPr="00E64435" w:rsidRDefault="00E56E78" w:rsidP="00E56E78">
      <w:pPr>
        <w:rPr>
          <w:rFonts w:ascii="Arial" w:hAnsi="Arial"/>
        </w:rPr>
      </w:pPr>
    </w:p>
    <w:p w14:paraId="3CB24AC9" w14:textId="77777777" w:rsidR="00E56E78" w:rsidRPr="00E64435" w:rsidRDefault="00E56E78" w:rsidP="00541CC1">
      <w:pPr>
        <w:keepNext/>
        <w:rPr>
          <w:rFonts w:ascii="Arial" w:hAnsi="Arial"/>
        </w:rPr>
      </w:pPr>
      <w:r w:rsidRPr="00E64435">
        <w:rPr>
          <w:rFonts w:ascii="Arial" w:hAnsi="Arial"/>
        </w:rPr>
        <w:lastRenderedPageBreak/>
        <w:t xml:space="preserve">Ved </w:t>
      </w:r>
      <w:r w:rsidRPr="00E64435">
        <w:rPr>
          <w:rFonts w:ascii="Arial" w:hAnsi="Arial"/>
          <w:i/>
          <w:iCs/>
        </w:rPr>
        <w:t>”Fortrolige Oplysninger”</w:t>
      </w:r>
      <w:r w:rsidRPr="00E64435">
        <w:rPr>
          <w:rFonts w:ascii="Arial" w:hAnsi="Arial"/>
        </w:rPr>
        <w:t xml:space="preserve"> forstås:</w:t>
      </w:r>
    </w:p>
    <w:p w14:paraId="1EEBDB9C" w14:textId="1DAA9BCB" w:rsidR="00E56E78" w:rsidRPr="00E64435" w:rsidRDefault="00E56E78" w:rsidP="00E56E78">
      <w:pPr>
        <w:rPr>
          <w:rFonts w:ascii="Arial" w:hAnsi="Arial"/>
        </w:rPr>
      </w:pPr>
      <w:r w:rsidRPr="00E64435">
        <w:rPr>
          <w:rFonts w:ascii="Arial" w:hAnsi="Arial"/>
        </w:rPr>
        <w:t>Alle ikke-offentligt tilgængelige oplysninger, der videregives af (eller på vegne af) den ene Part til den anden Part i medfør af aftalen, og som er markeret "fortroligt", eller som på grund af deres art, deres indhold eller de omstændigheder, som de offentliggøres under, med rimelighed kan anses som værende fortrolige. Dette gælder dog ikke, hvor de overdragne oplysninger allerede var offentligt kendte på modtagelsestidspunktet, eller bliver offentliggjort uden at dette kan henføres til modtagerens handlinger, eller som lovligt bliver givet til modtageren af tredjepart.</w:t>
      </w:r>
    </w:p>
    <w:p w14:paraId="5954BA4D" w14:textId="77777777" w:rsidR="00E56E78" w:rsidRPr="00E64435" w:rsidRDefault="00E56E78" w:rsidP="00E56E78">
      <w:pPr>
        <w:rPr>
          <w:rFonts w:ascii="Arial" w:hAnsi="Arial"/>
        </w:rPr>
      </w:pPr>
    </w:p>
    <w:p w14:paraId="227BF284" w14:textId="77777777" w:rsidR="00E56E78" w:rsidRPr="00E64435" w:rsidRDefault="00E56E78" w:rsidP="00541CC1">
      <w:pPr>
        <w:keepNext/>
        <w:rPr>
          <w:rFonts w:ascii="Arial" w:hAnsi="Arial"/>
        </w:rPr>
      </w:pPr>
      <w:r w:rsidRPr="00E64435">
        <w:rPr>
          <w:rFonts w:ascii="Arial" w:hAnsi="Arial"/>
        </w:rPr>
        <w:t xml:space="preserve">Ved </w:t>
      </w:r>
      <w:r w:rsidRPr="00E64435">
        <w:rPr>
          <w:rFonts w:ascii="Arial" w:hAnsi="Arial"/>
          <w:i/>
          <w:iCs/>
        </w:rPr>
        <w:t>”Koncernforbundet Virksomhed”</w:t>
      </w:r>
      <w:r w:rsidRPr="00E64435">
        <w:rPr>
          <w:rFonts w:ascii="Arial" w:hAnsi="Arial"/>
        </w:rPr>
        <w:t xml:space="preserve"> forstås:</w:t>
      </w:r>
    </w:p>
    <w:p w14:paraId="081383EE" w14:textId="2163AA51" w:rsidR="00E56E78" w:rsidRPr="00E64435" w:rsidRDefault="00E56E78" w:rsidP="00E56E78">
      <w:pPr>
        <w:rPr>
          <w:rFonts w:ascii="Arial" w:hAnsi="Arial"/>
        </w:rPr>
      </w:pPr>
      <w:r w:rsidRPr="00E64435">
        <w:rPr>
          <w:rFonts w:ascii="Arial" w:hAnsi="Arial"/>
          <w:shd w:val="clear" w:color="auto" w:fill="FFF7C8" w:themeFill="accent6" w:themeFillTint="33"/>
        </w:rPr>
        <w:t>[Beskriv hvad der skal forstås ved koncernforbundet virksomhed, f.eks. ”En virksomhed, som Licenstager helt eller delvist ejer, eller som helt eller delvist ejer Licenstager. Delvist ejerskab indebærer i den forbindelse mere end 50% ejerskab.”]</w:t>
      </w:r>
    </w:p>
    <w:p w14:paraId="6FB8E9FF" w14:textId="77777777" w:rsidR="00E56E78" w:rsidRPr="00E64435" w:rsidRDefault="00E56E78" w:rsidP="00E56E78">
      <w:pPr>
        <w:rPr>
          <w:rFonts w:ascii="Arial" w:hAnsi="Arial"/>
        </w:rPr>
      </w:pPr>
    </w:p>
    <w:p w14:paraId="23F5BFBE" w14:textId="77777777" w:rsidR="00E56E78" w:rsidRPr="00E64435" w:rsidRDefault="00E56E78" w:rsidP="00541CC1">
      <w:pPr>
        <w:keepNext/>
        <w:rPr>
          <w:rFonts w:ascii="Arial" w:hAnsi="Arial"/>
        </w:rPr>
      </w:pPr>
      <w:r w:rsidRPr="00E64435">
        <w:rPr>
          <w:rFonts w:ascii="Arial" w:hAnsi="Arial"/>
        </w:rPr>
        <w:t xml:space="preserve">Ved </w:t>
      </w:r>
      <w:r w:rsidRPr="00E64435">
        <w:rPr>
          <w:rFonts w:ascii="Arial" w:hAnsi="Arial"/>
          <w:i/>
          <w:iCs/>
        </w:rPr>
        <w:t>”Opfindelsen”</w:t>
      </w:r>
      <w:r w:rsidRPr="00E64435">
        <w:rPr>
          <w:rFonts w:ascii="Arial" w:hAnsi="Arial"/>
        </w:rPr>
        <w:t xml:space="preserve"> forstås:</w:t>
      </w:r>
    </w:p>
    <w:p w14:paraId="25C9A947" w14:textId="0789A02C" w:rsidR="00E56E78" w:rsidRPr="00E64435" w:rsidRDefault="00E56E78" w:rsidP="00E56E78">
      <w:pPr>
        <w:rPr>
          <w:rFonts w:ascii="Arial" w:hAnsi="Arial"/>
        </w:rPr>
      </w:pPr>
      <w:r w:rsidRPr="00E64435">
        <w:rPr>
          <w:rFonts w:ascii="Arial" w:hAnsi="Arial"/>
          <w:shd w:val="clear" w:color="auto" w:fill="FFF7C8" w:themeFill="accent6" w:themeFillTint="33"/>
        </w:rPr>
        <w:t>[Beskriv Opfindelsen</w:t>
      </w:r>
      <w:r w:rsidR="00541CC1" w:rsidRPr="00E64435">
        <w:rPr>
          <w:rFonts w:ascii="Arial" w:hAnsi="Arial"/>
          <w:shd w:val="clear" w:color="auto" w:fill="FFF7C8" w:themeFill="accent6" w:themeFillTint="33"/>
        </w:rPr>
        <w:t>.</w:t>
      </w:r>
      <w:r w:rsidRPr="00E64435">
        <w:rPr>
          <w:rFonts w:ascii="Arial" w:hAnsi="Arial"/>
          <w:shd w:val="clear" w:color="auto" w:fill="FFF7C8" w:themeFill="accent6" w:themeFillTint="33"/>
        </w:rPr>
        <w:t>]</w:t>
      </w:r>
    </w:p>
    <w:p w14:paraId="446FC6AF" w14:textId="77777777" w:rsidR="00E56E78" w:rsidRPr="00E64435" w:rsidRDefault="00E56E78" w:rsidP="00E56E78">
      <w:pPr>
        <w:rPr>
          <w:rFonts w:ascii="Arial" w:hAnsi="Arial"/>
        </w:rPr>
      </w:pPr>
    </w:p>
    <w:p w14:paraId="0F2602C4" w14:textId="77777777" w:rsidR="00E56E78" w:rsidRPr="00E64435" w:rsidRDefault="00E56E78" w:rsidP="00541CC1">
      <w:pPr>
        <w:keepNext/>
        <w:rPr>
          <w:rFonts w:ascii="Arial" w:hAnsi="Arial"/>
        </w:rPr>
      </w:pPr>
      <w:r w:rsidRPr="00E64435">
        <w:rPr>
          <w:rFonts w:ascii="Arial" w:hAnsi="Arial"/>
        </w:rPr>
        <w:t xml:space="preserve">Ved </w:t>
      </w:r>
      <w:r w:rsidRPr="00E64435">
        <w:rPr>
          <w:rFonts w:ascii="Arial" w:hAnsi="Arial"/>
          <w:i/>
          <w:iCs/>
        </w:rPr>
        <w:t>”Området”</w:t>
      </w:r>
      <w:r w:rsidRPr="00E64435">
        <w:rPr>
          <w:rFonts w:ascii="Arial" w:hAnsi="Arial"/>
        </w:rPr>
        <w:t xml:space="preserve"> forstås:</w:t>
      </w:r>
    </w:p>
    <w:p w14:paraId="4044CEDA" w14:textId="45D27B0C" w:rsidR="00E56E78" w:rsidRPr="00E64435" w:rsidRDefault="00E56E78" w:rsidP="00541CC1">
      <w:pPr>
        <w:rPr>
          <w:rFonts w:ascii="Arial" w:hAnsi="Arial"/>
        </w:rPr>
      </w:pPr>
      <w:r w:rsidRPr="00E64435">
        <w:rPr>
          <w:rFonts w:ascii="Arial" w:hAnsi="Arial"/>
          <w:shd w:val="clear" w:color="auto" w:fill="FFF7C8" w:themeFill="accent6" w:themeFillTint="33"/>
        </w:rPr>
        <w:t>[Beskriv Området som det relevante geografiske område, produktområde og/eller branche</w:t>
      </w:r>
      <w:r w:rsidR="00541CC1" w:rsidRPr="00E64435">
        <w:rPr>
          <w:rFonts w:ascii="Arial" w:hAnsi="Arial"/>
          <w:shd w:val="clear" w:color="auto" w:fill="FFF7C8" w:themeFill="accent6" w:themeFillTint="33"/>
        </w:rPr>
        <w:t>.</w:t>
      </w:r>
      <w:r w:rsidRPr="00E64435">
        <w:rPr>
          <w:rFonts w:ascii="Arial" w:hAnsi="Arial"/>
          <w:shd w:val="clear" w:color="auto" w:fill="FFF7C8" w:themeFill="accent6" w:themeFillTint="33"/>
        </w:rPr>
        <w:t>]</w:t>
      </w:r>
    </w:p>
    <w:p w14:paraId="2AC05D22" w14:textId="36C744A4" w:rsidR="00E56E78" w:rsidRPr="00E64435" w:rsidRDefault="00E56E78" w:rsidP="00E56E78">
      <w:pPr>
        <w:rPr>
          <w:rFonts w:ascii="Arial" w:hAnsi="Arial"/>
        </w:rPr>
      </w:pPr>
    </w:p>
    <w:p w14:paraId="15A113C8" w14:textId="77777777" w:rsidR="00541CC1" w:rsidRPr="00E64435" w:rsidRDefault="00541CC1" w:rsidP="00E56E78">
      <w:pPr>
        <w:rPr>
          <w:rFonts w:ascii="Arial" w:hAnsi="Arial"/>
        </w:rPr>
      </w:pPr>
    </w:p>
    <w:bookmarkStart w:id="8" w:name="_LICENSTAGERS_BRUGSRET"/>
    <w:bookmarkStart w:id="9" w:name="_Toc121213917"/>
    <w:bookmarkEnd w:id="8"/>
    <w:p w14:paraId="30C1B652" w14:textId="1E57083F" w:rsidR="00E56E78" w:rsidRPr="00E64435" w:rsidRDefault="00CB00FA" w:rsidP="00541CC1">
      <w:pPr>
        <w:pStyle w:val="Overskrift1"/>
        <w:rPr>
          <w:rFonts w:ascii="Arial" w:hAnsi="Arial"/>
        </w:rPr>
      </w:pPr>
      <w:r>
        <w:fldChar w:fldCharType="begin"/>
      </w:r>
      <w:r w:rsidR="00927DB1">
        <w:instrText>HYPERLINK  \l "_Hjælpetekst_-_Licenstagers" \o "Gå til uddybning"</w:instrText>
      </w:r>
      <w:r>
        <w:fldChar w:fldCharType="separate"/>
      </w:r>
      <w:r w:rsidR="00383BF1">
        <w:rPr>
          <w:noProof/>
          <w:position w:val="-6"/>
        </w:rPr>
        <w:pict w14:anchorId="5EC3E80E">
          <v:shape id="Billede 5" o:spid="_x0000_i1028"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LICENSTAGERS BRUGSRET </w:t>
      </w:r>
      <w:bookmarkEnd w:id="9"/>
    </w:p>
    <w:p w14:paraId="127C40E2" w14:textId="77777777" w:rsidR="00E56E78" w:rsidRPr="00E64435" w:rsidRDefault="00E56E78" w:rsidP="00E56E78">
      <w:pPr>
        <w:rPr>
          <w:rFonts w:ascii="Arial" w:hAnsi="Arial"/>
        </w:rPr>
      </w:pPr>
      <w:r w:rsidRPr="00E64435">
        <w:rPr>
          <w:rFonts w:ascii="Arial" w:hAnsi="Arial"/>
        </w:rPr>
        <w:t>Licenstager får en eksklusiv brugsret til Opfindelsen og Dokumentationen i Området.</w:t>
      </w:r>
    </w:p>
    <w:p w14:paraId="14EC5545" w14:textId="77777777" w:rsidR="00541CC1" w:rsidRPr="00E64435" w:rsidRDefault="00541CC1" w:rsidP="00E56E78">
      <w:pPr>
        <w:rPr>
          <w:rFonts w:ascii="Arial" w:hAnsi="Arial"/>
        </w:rPr>
      </w:pPr>
    </w:p>
    <w:p w14:paraId="43D1D074" w14:textId="32519967" w:rsidR="00E56E78" w:rsidRPr="00E64435" w:rsidRDefault="00E56E78" w:rsidP="00E56E78">
      <w:pPr>
        <w:rPr>
          <w:rFonts w:ascii="Arial" w:hAnsi="Arial"/>
        </w:rPr>
      </w:pPr>
      <w:r w:rsidRPr="00E64435">
        <w:rPr>
          <w:rFonts w:ascii="Arial" w:hAnsi="Arial"/>
        </w:rPr>
        <w:t xml:space="preserve">Brugsretten omfatter </w:t>
      </w:r>
      <w:r w:rsidRPr="00E64435">
        <w:rPr>
          <w:rFonts w:ascii="Arial" w:hAnsi="Arial"/>
          <w:shd w:val="clear" w:color="auto" w:fill="FFF7C8" w:themeFill="accent6" w:themeFillTint="33"/>
        </w:rPr>
        <w:t>[Indsæt de former for udnyttelse, som brugsretten skal omfatte, f.eks. salg, produktion, markedsføring, distribution]</w:t>
      </w:r>
      <w:r w:rsidRPr="00E64435">
        <w:rPr>
          <w:rFonts w:ascii="Arial" w:hAnsi="Arial"/>
        </w:rPr>
        <w:t xml:space="preserve"> </w:t>
      </w:r>
      <w:r w:rsidR="00541CC1" w:rsidRPr="00E64435">
        <w:rPr>
          <w:rFonts w:ascii="Arial" w:hAnsi="Arial"/>
        </w:rPr>
        <w:t>i forbindelse med</w:t>
      </w:r>
      <w:r w:rsidRPr="00E64435">
        <w:rPr>
          <w:rFonts w:ascii="Arial" w:hAnsi="Arial"/>
        </w:rPr>
        <w:t xml:space="preserve"> Licenstagers virksomhed. </w:t>
      </w:r>
    </w:p>
    <w:p w14:paraId="6336CE60" w14:textId="24D82FD9" w:rsidR="00E56E78" w:rsidRPr="00E64435" w:rsidRDefault="00E56E78" w:rsidP="00E56E78">
      <w:pPr>
        <w:rPr>
          <w:rFonts w:ascii="Arial" w:hAnsi="Arial"/>
        </w:rPr>
      </w:pPr>
    </w:p>
    <w:p w14:paraId="14B04EC2" w14:textId="77777777" w:rsidR="00541CC1" w:rsidRPr="00E64435" w:rsidRDefault="00541CC1" w:rsidP="00E56E78">
      <w:pPr>
        <w:rPr>
          <w:rFonts w:ascii="Arial" w:hAnsi="Arial"/>
        </w:rPr>
      </w:pPr>
    </w:p>
    <w:p w14:paraId="489829B8" w14:textId="62267BDB" w:rsidR="00E56E78" w:rsidRPr="00E64435" w:rsidRDefault="00E56E78" w:rsidP="00541CC1">
      <w:pPr>
        <w:pStyle w:val="Overskrift1"/>
        <w:rPr>
          <w:rFonts w:ascii="Arial" w:hAnsi="Arial"/>
        </w:rPr>
      </w:pPr>
      <w:bookmarkStart w:id="10" w:name="_Toc121213918"/>
      <w:r w:rsidRPr="00E64435">
        <w:rPr>
          <w:rFonts w:ascii="Arial" w:hAnsi="Arial"/>
        </w:rPr>
        <w:t>LICENSGIVERS RETTIGHEDER OG FORPLIGTELSER</w:t>
      </w:r>
      <w:bookmarkEnd w:id="10"/>
    </w:p>
    <w:bookmarkStart w:id="11" w:name="_Licensgivers_ret_til"/>
    <w:bookmarkStart w:id="12" w:name="_Toc121213919"/>
    <w:bookmarkEnd w:id="11"/>
    <w:p w14:paraId="10854074" w14:textId="39E06A3F" w:rsidR="00E56E78" w:rsidRPr="00E64435" w:rsidRDefault="00CB00FA" w:rsidP="00541CC1">
      <w:pPr>
        <w:pStyle w:val="Overskrift2"/>
        <w:rPr>
          <w:rFonts w:ascii="Arial" w:hAnsi="Arial"/>
        </w:rPr>
      </w:pPr>
      <w:r>
        <w:fldChar w:fldCharType="begin"/>
      </w:r>
      <w:r w:rsidR="00927DB1">
        <w:instrText>HYPERLINK  \l "_Hjælpetekst_-_Licensgivers" \o "Gå til uddybning"</w:instrText>
      </w:r>
      <w:r>
        <w:fldChar w:fldCharType="separate"/>
      </w:r>
      <w:r w:rsidR="00383BF1">
        <w:rPr>
          <w:noProof/>
          <w:position w:val="-6"/>
        </w:rPr>
        <w:pict w14:anchorId="2A6594F3">
          <v:shape id="Billede 6" o:spid="_x0000_i1029"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Licensgivers ret til at disponere over Opfindelsen mv.</w:t>
      </w:r>
      <w:bookmarkEnd w:id="12"/>
    </w:p>
    <w:p w14:paraId="630655FD" w14:textId="6B0ECBFB" w:rsidR="00E56E78" w:rsidRPr="00E64435" w:rsidRDefault="00E56E78" w:rsidP="00E56E78">
      <w:pPr>
        <w:rPr>
          <w:rFonts w:ascii="Arial" w:hAnsi="Arial"/>
        </w:rPr>
      </w:pPr>
      <w:r w:rsidRPr="00E64435">
        <w:rPr>
          <w:rFonts w:ascii="Arial" w:hAnsi="Arial"/>
        </w:rPr>
        <w:t>Licensgiver erklærer, at Licensgiver er rettighedshaver til Opfindelsen og Dokumentationen, og at der Licensgiver bekendt ikke er andre, der har rettigheder hertil.</w:t>
      </w:r>
    </w:p>
    <w:p w14:paraId="31B45498" w14:textId="77777777" w:rsidR="00541CC1" w:rsidRPr="00E64435" w:rsidRDefault="00541CC1" w:rsidP="00E56E78">
      <w:pPr>
        <w:rPr>
          <w:rFonts w:ascii="Arial" w:hAnsi="Arial"/>
        </w:rPr>
      </w:pPr>
    </w:p>
    <w:p w14:paraId="051DBF6D" w14:textId="64D7E01C" w:rsidR="00E56E78" w:rsidRPr="00E64435" w:rsidRDefault="00E56E78" w:rsidP="00E56E78">
      <w:pPr>
        <w:rPr>
          <w:rFonts w:ascii="Arial" w:hAnsi="Arial"/>
        </w:rPr>
      </w:pPr>
      <w:proofErr w:type="gramStart"/>
      <w:r w:rsidRPr="00E64435">
        <w:rPr>
          <w:rFonts w:ascii="Arial" w:hAnsi="Arial"/>
        </w:rPr>
        <w:t>Såfremt</w:t>
      </w:r>
      <w:proofErr w:type="gramEnd"/>
      <w:r w:rsidRPr="00E64435">
        <w:rPr>
          <w:rFonts w:ascii="Arial" w:hAnsi="Arial"/>
        </w:rPr>
        <w:t xml:space="preserve"> det ved forlig eller endelig dom, </w:t>
      </w:r>
      <w:r w:rsidR="00315915" w:rsidRPr="00E64435">
        <w:rPr>
          <w:rFonts w:ascii="Arial" w:hAnsi="Arial"/>
        </w:rPr>
        <w:t>det vil sige</w:t>
      </w:r>
      <w:r w:rsidRPr="00E64435">
        <w:rPr>
          <w:rFonts w:ascii="Arial" w:hAnsi="Arial"/>
        </w:rPr>
        <w:t xml:space="preserve"> en dom, der ikke kan ankes, fastslås, at Opfindelsen krænker tredjemands rettigheder, kan Licenstager ophæve aftalen, jf. punkt </w:t>
      </w:r>
      <w:r w:rsidR="00315915" w:rsidRPr="00E64435">
        <w:rPr>
          <w:rFonts w:ascii="Arial" w:hAnsi="Arial"/>
        </w:rPr>
        <w:fldChar w:fldCharType="begin"/>
      </w:r>
      <w:r w:rsidR="00315915" w:rsidRPr="00E64435">
        <w:rPr>
          <w:rFonts w:ascii="Arial" w:hAnsi="Arial"/>
        </w:rPr>
        <w:instrText xml:space="preserve"> REF _Ref120280274 \r \h </w:instrText>
      </w:r>
      <w:r w:rsidR="00315915" w:rsidRPr="00E64435">
        <w:rPr>
          <w:rFonts w:ascii="Arial" w:hAnsi="Arial"/>
        </w:rPr>
      </w:r>
      <w:r w:rsidR="00315915" w:rsidRPr="00E64435">
        <w:rPr>
          <w:rFonts w:ascii="Arial" w:hAnsi="Arial"/>
        </w:rPr>
        <w:fldChar w:fldCharType="separate"/>
      </w:r>
      <w:r w:rsidR="0075106A" w:rsidRPr="00E64435">
        <w:rPr>
          <w:rFonts w:ascii="Arial" w:hAnsi="Arial"/>
        </w:rPr>
        <w:t>7</w:t>
      </w:r>
      <w:r w:rsidR="00315915" w:rsidRPr="00E64435">
        <w:rPr>
          <w:rFonts w:ascii="Arial" w:hAnsi="Arial"/>
        </w:rPr>
        <w:fldChar w:fldCharType="end"/>
      </w:r>
      <w:r w:rsidRPr="00E64435">
        <w:rPr>
          <w:rFonts w:ascii="Arial" w:hAnsi="Arial"/>
        </w:rPr>
        <w:t xml:space="preserve"> om misligholdelse. </w:t>
      </w:r>
    </w:p>
    <w:p w14:paraId="1E439138" w14:textId="77777777" w:rsidR="00315915" w:rsidRPr="00E64435" w:rsidRDefault="00315915" w:rsidP="00E56E78">
      <w:pPr>
        <w:rPr>
          <w:rFonts w:ascii="Arial" w:hAnsi="Arial"/>
        </w:rPr>
      </w:pPr>
    </w:p>
    <w:p w14:paraId="61457D61" w14:textId="778C558C" w:rsidR="00E56E78" w:rsidRPr="00E64435" w:rsidRDefault="00E56E78" w:rsidP="00E56E78">
      <w:pPr>
        <w:rPr>
          <w:rFonts w:ascii="Arial" w:hAnsi="Arial"/>
        </w:rPr>
      </w:pPr>
      <w:r w:rsidRPr="00E64435">
        <w:rPr>
          <w:rFonts w:ascii="Arial" w:hAnsi="Arial"/>
        </w:rPr>
        <w:lastRenderedPageBreak/>
        <w:t>Fører tredjemandsrettigheder til, at Opfindelsen skal overdrages til tredjemand, jf. patentlovens § 53, stk. 1, men således at Licenstager kan fortsætte den påbegyndte eller planlagte udnyttelse, jf. patentlovens § 53, stk. 2, kan Licenstager ikke hæve aftalen, men alene rette et krav mod Licensgiver</w:t>
      </w:r>
      <w:r w:rsidR="00315915" w:rsidRPr="00E64435">
        <w:rPr>
          <w:rFonts w:ascii="Arial" w:hAnsi="Arial"/>
        </w:rPr>
        <w:t xml:space="preserve"> for </w:t>
      </w:r>
      <w:r w:rsidRPr="00E64435">
        <w:rPr>
          <w:rFonts w:ascii="Arial" w:hAnsi="Arial"/>
        </w:rPr>
        <w:t>tab opstået som følge af omregistreringen.</w:t>
      </w:r>
    </w:p>
    <w:p w14:paraId="5DBAC9DA" w14:textId="77777777" w:rsidR="00315915" w:rsidRPr="00E64435" w:rsidRDefault="00315915" w:rsidP="00E56E78">
      <w:pPr>
        <w:rPr>
          <w:rFonts w:ascii="Arial" w:hAnsi="Arial"/>
        </w:rPr>
      </w:pPr>
    </w:p>
    <w:p w14:paraId="41E7E8B3" w14:textId="0C4C0668" w:rsidR="00E56E78" w:rsidRPr="00E64435" w:rsidRDefault="00E56E78" w:rsidP="00E56E78">
      <w:pPr>
        <w:rPr>
          <w:rFonts w:ascii="Arial" w:hAnsi="Arial"/>
        </w:rPr>
      </w:pPr>
      <w:r w:rsidRPr="00E64435">
        <w:rPr>
          <w:rFonts w:ascii="Arial" w:hAnsi="Arial"/>
        </w:rPr>
        <w:t xml:space="preserve">Uanset at tredjemand påstår, at Licensgiver krænker dennes rettigheder, skal Licenstager vedblive at betale licens til Licensgiver, indtil der er afsagt endelig dom, </w:t>
      </w:r>
      <w:r w:rsidR="00315915" w:rsidRPr="00E64435">
        <w:rPr>
          <w:rFonts w:ascii="Arial" w:hAnsi="Arial"/>
        </w:rPr>
        <w:t>det vil sige</w:t>
      </w:r>
      <w:r w:rsidRPr="00E64435">
        <w:rPr>
          <w:rFonts w:ascii="Arial" w:hAnsi="Arial"/>
        </w:rPr>
        <w:t xml:space="preserve"> en dom, der ikke kan ankes, vedrørende påstanden.</w:t>
      </w:r>
    </w:p>
    <w:p w14:paraId="78D6FB88" w14:textId="77777777" w:rsidR="00E56E78" w:rsidRPr="00E64435" w:rsidRDefault="00E56E78" w:rsidP="00E56E78">
      <w:pPr>
        <w:rPr>
          <w:rFonts w:ascii="Arial" w:hAnsi="Arial"/>
        </w:rPr>
      </w:pPr>
    </w:p>
    <w:bookmarkStart w:id="13" w:name="_Licensgivers_adgang_til"/>
    <w:bookmarkStart w:id="14" w:name="_Toc121213920"/>
    <w:bookmarkEnd w:id="13"/>
    <w:p w14:paraId="6A7C8ECF" w14:textId="54644187" w:rsidR="00E56E78" w:rsidRPr="00E64435" w:rsidRDefault="00CB00FA" w:rsidP="00315915">
      <w:pPr>
        <w:pStyle w:val="Overskrift2"/>
        <w:rPr>
          <w:rFonts w:ascii="Arial" w:hAnsi="Arial"/>
        </w:rPr>
      </w:pPr>
      <w:r>
        <w:fldChar w:fldCharType="begin"/>
      </w:r>
      <w:r w:rsidR="009B650C">
        <w:instrText>HYPERLINK  \l "_Hjælpetekst_-_Licensgivers_1" \o "Gå til uddybning"</w:instrText>
      </w:r>
      <w:r>
        <w:fldChar w:fldCharType="separate"/>
      </w:r>
      <w:r w:rsidR="00383BF1">
        <w:rPr>
          <w:noProof/>
          <w:position w:val="-6"/>
        </w:rPr>
        <w:pict w14:anchorId="5D07BC8C">
          <v:shape id="Billede 7" o:spid="_x0000_i1030"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Licensgivers adgang til at overdrage Opfindelsen mv. til andre licenstagere </w:t>
      </w:r>
      <w:bookmarkEnd w:id="14"/>
    </w:p>
    <w:p w14:paraId="477F8586" w14:textId="05EBB11F" w:rsidR="00E56E78" w:rsidRPr="00E64435" w:rsidRDefault="00E56E78" w:rsidP="00E56E78">
      <w:pPr>
        <w:rPr>
          <w:rFonts w:ascii="Arial" w:hAnsi="Arial"/>
        </w:rPr>
      </w:pPr>
      <w:r w:rsidRPr="00E64435">
        <w:rPr>
          <w:rFonts w:ascii="Arial" w:hAnsi="Arial"/>
        </w:rPr>
        <w:t>Licenstager får en eksklusiv brugsret, og Licensgiver er derfor afskåret fra at give andre brugsret inden for Området i aftalens løbetid. Dette er dog ikke til hinder for, at Licensgiver kan sælge rettighederne til Opfindelsen og Dokumentationen til en tredjemand, dog således at den pågældende tredjemand skal respektere Licenstagers rettigheder i henhold til aftalen.</w:t>
      </w:r>
    </w:p>
    <w:p w14:paraId="023235DB" w14:textId="77777777" w:rsidR="00E56E78" w:rsidRPr="00E64435" w:rsidRDefault="00E56E78" w:rsidP="00E56E78">
      <w:pPr>
        <w:rPr>
          <w:rFonts w:ascii="Arial" w:hAnsi="Arial"/>
        </w:rPr>
      </w:pPr>
    </w:p>
    <w:bookmarkStart w:id="15" w:name="_Licensgivers_adgang_til_1"/>
    <w:bookmarkStart w:id="16" w:name="_Toc121213921"/>
    <w:bookmarkEnd w:id="15"/>
    <w:p w14:paraId="5B48D3AC" w14:textId="5D9DB493" w:rsidR="00E56E78" w:rsidRPr="00E64435" w:rsidRDefault="00CB00FA" w:rsidP="00315915">
      <w:pPr>
        <w:pStyle w:val="Overskrift2"/>
        <w:rPr>
          <w:rFonts w:ascii="Arial" w:hAnsi="Arial"/>
        </w:rPr>
      </w:pPr>
      <w:r>
        <w:fldChar w:fldCharType="begin"/>
      </w:r>
      <w:r w:rsidR="009B650C">
        <w:instrText>HYPERLINK  \l "_Hjælpetekst_-_Licensgivers_2" \o "Gå til uddybning"</w:instrText>
      </w:r>
      <w:r>
        <w:fldChar w:fldCharType="separate"/>
      </w:r>
      <w:r w:rsidR="00383BF1">
        <w:rPr>
          <w:noProof/>
          <w:position w:val="-6"/>
        </w:rPr>
        <w:pict w14:anchorId="59BAF639">
          <v:shape id="Billede 8" o:spid="_x0000_i1031"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Licensgivers adgang til at udnytte </w:t>
      </w:r>
      <w:proofErr w:type="gramStart"/>
      <w:r w:rsidR="00E56E78" w:rsidRPr="00E64435">
        <w:rPr>
          <w:rFonts w:ascii="Arial" w:hAnsi="Arial"/>
        </w:rPr>
        <w:t>Opfindelsen  mv.</w:t>
      </w:r>
      <w:bookmarkEnd w:id="16"/>
      <w:proofErr w:type="gramEnd"/>
    </w:p>
    <w:p w14:paraId="13ED4169" w14:textId="77777777" w:rsidR="00E56E78" w:rsidRPr="00E64435" w:rsidRDefault="00E56E78" w:rsidP="00E56E78">
      <w:pPr>
        <w:rPr>
          <w:rFonts w:ascii="Arial" w:hAnsi="Arial"/>
        </w:rPr>
      </w:pPr>
      <w:r w:rsidRPr="00E64435">
        <w:rPr>
          <w:rFonts w:ascii="Arial" w:hAnsi="Arial"/>
        </w:rPr>
        <w:t xml:space="preserve">Licensgiver har ikke ret til at udnytte Opfindelsen og Dokumentationen i Området i aftalens løbetid. </w:t>
      </w:r>
    </w:p>
    <w:p w14:paraId="0FF30E0C" w14:textId="77777777" w:rsidR="00E56E78" w:rsidRPr="00E64435" w:rsidRDefault="00E56E78" w:rsidP="00E56E78">
      <w:pPr>
        <w:rPr>
          <w:rFonts w:ascii="Arial" w:hAnsi="Arial"/>
        </w:rPr>
      </w:pPr>
    </w:p>
    <w:bookmarkStart w:id="17" w:name="_Licensgivers_ændringer_og"/>
    <w:bookmarkStart w:id="18" w:name="_Ref120280508"/>
    <w:bookmarkStart w:id="19" w:name="_Toc121213922"/>
    <w:bookmarkEnd w:id="17"/>
    <w:p w14:paraId="7A6E9EF9" w14:textId="69EB396A" w:rsidR="00E56E78" w:rsidRPr="00E64435" w:rsidRDefault="00CB00FA" w:rsidP="00315915">
      <w:pPr>
        <w:pStyle w:val="Overskrift2"/>
        <w:rPr>
          <w:rFonts w:ascii="Arial" w:hAnsi="Arial"/>
        </w:rPr>
      </w:pPr>
      <w:r>
        <w:fldChar w:fldCharType="begin"/>
      </w:r>
      <w:r w:rsidR="001E6512">
        <w:instrText>HYPERLINK  \l "_Hjælpetekst_og_Alternativ" \o "Gå til uddybning"</w:instrText>
      </w:r>
      <w:r>
        <w:fldChar w:fldCharType="separate"/>
      </w:r>
      <w:r w:rsidR="00383BF1">
        <w:rPr>
          <w:noProof/>
          <w:position w:val="-6"/>
        </w:rPr>
        <w:pict w14:anchorId="27059A69">
          <v:shape id="Billede 9" o:spid="_x0000_i1032"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Licensgivers ændringer og videreudvikling</w:t>
      </w:r>
      <w:bookmarkEnd w:id="18"/>
      <w:bookmarkEnd w:id="19"/>
      <w:r w:rsidR="00E56E78" w:rsidRPr="00E64435">
        <w:rPr>
          <w:rFonts w:ascii="Arial" w:hAnsi="Arial"/>
        </w:rPr>
        <w:t xml:space="preserve">  </w:t>
      </w:r>
    </w:p>
    <w:p w14:paraId="00D5B4A4" w14:textId="19699F6D" w:rsidR="00E56E78" w:rsidRPr="00E64435" w:rsidRDefault="00E56E78" w:rsidP="00BD723D">
      <w:pPr>
        <w:shd w:val="clear" w:color="auto" w:fill="DBF6E8" w:themeFill="accent5" w:themeFillTint="33"/>
        <w:rPr>
          <w:rFonts w:ascii="Arial" w:hAnsi="Arial"/>
        </w:rPr>
      </w:pPr>
      <w:r w:rsidRPr="00E64435">
        <w:rPr>
          <w:rFonts w:ascii="Arial" w:hAnsi="Arial"/>
        </w:rPr>
        <w:t>Licensgiver holder uden ugrundet ophold Licenstager skriftligt orienteret om udviklinger, forbedringer og lignende, der måtte skabes på baggrund af Opfindelsen eller Dokumentationen eller i tilknytning hertil i aftalens løbetid.</w:t>
      </w:r>
    </w:p>
    <w:p w14:paraId="0415E913" w14:textId="77777777" w:rsidR="00315915" w:rsidRPr="00E64435" w:rsidRDefault="00315915" w:rsidP="00BD723D">
      <w:pPr>
        <w:shd w:val="clear" w:color="auto" w:fill="DBF6E8" w:themeFill="accent5" w:themeFillTint="33"/>
        <w:rPr>
          <w:rFonts w:ascii="Arial" w:hAnsi="Arial"/>
        </w:rPr>
      </w:pPr>
    </w:p>
    <w:p w14:paraId="217FA68F" w14:textId="697A8EC8" w:rsidR="00E56E78" w:rsidRPr="00E64435" w:rsidRDefault="00E56E78" w:rsidP="00BD723D">
      <w:pPr>
        <w:shd w:val="clear" w:color="auto" w:fill="DBF6E8" w:themeFill="accent5" w:themeFillTint="33"/>
        <w:rPr>
          <w:rFonts w:ascii="Arial" w:hAnsi="Arial"/>
        </w:rPr>
      </w:pPr>
      <w:r w:rsidRPr="00E64435">
        <w:rPr>
          <w:rFonts w:ascii="Arial" w:hAnsi="Arial"/>
        </w:rPr>
        <w:t>Såfremt Licensgiver i aftalens løbetid foretager udviklinger, forbedringer og lignende af Opfindelsen, tilhører de pågældende resultater Licensgiver, og Licensgiver kan frit disponere over disse.</w:t>
      </w:r>
    </w:p>
    <w:p w14:paraId="1DC48977" w14:textId="77777777" w:rsidR="002A57F4" w:rsidRPr="00E64435" w:rsidRDefault="002A57F4" w:rsidP="00E56E78">
      <w:pPr>
        <w:rPr>
          <w:rFonts w:ascii="Arial" w:hAnsi="Arial"/>
        </w:rPr>
      </w:pPr>
    </w:p>
    <w:p w14:paraId="39259185" w14:textId="77777777" w:rsidR="00E56E78" w:rsidRPr="00E64435" w:rsidRDefault="00E56E78" w:rsidP="00E56E78">
      <w:pPr>
        <w:rPr>
          <w:rFonts w:ascii="Arial" w:hAnsi="Arial"/>
        </w:rPr>
      </w:pPr>
      <w:r w:rsidRPr="00E64435">
        <w:rPr>
          <w:rFonts w:ascii="Arial" w:hAnsi="Arial"/>
        </w:rPr>
        <w:t xml:space="preserve"> </w:t>
      </w:r>
    </w:p>
    <w:bookmarkStart w:id="20" w:name="_LICENSTAGERS_ØKONOMISKE_FORPLIGTELS"/>
    <w:bookmarkStart w:id="21" w:name="_Toc121213923"/>
    <w:bookmarkEnd w:id="20"/>
    <w:p w14:paraId="714C6AED" w14:textId="1B75FCCC" w:rsidR="00E56E78" w:rsidRPr="00E64435" w:rsidRDefault="00CB00FA" w:rsidP="00315915">
      <w:pPr>
        <w:pStyle w:val="Overskrift1"/>
        <w:rPr>
          <w:rFonts w:ascii="Arial" w:hAnsi="Arial"/>
        </w:rPr>
      </w:pPr>
      <w:r>
        <w:fldChar w:fldCharType="begin"/>
      </w:r>
      <w:r w:rsidR="001E6512">
        <w:instrText>HYPERLINK  \l "_Hjælpetekst_-_Licenstagers_1" \o "Gå til uddybning"</w:instrText>
      </w:r>
      <w:r>
        <w:fldChar w:fldCharType="separate"/>
      </w:r>
      <w:r w:rsidR="00383BF1">
        <w:rPr>
          <w:noProof/>
          <w:position w:val="-6"/>
        </w:rPr>
        <w:pict w14:anchorId="611BA674">
          <v:shape id="Billede 10" o:spid="_x0000_i1033"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LICENSTAGERS ØKONOMISKE FORPLIGTELSER</w:t>
      </w:r>
      <w:bookmarkEnd w:id="21"/>
      <w:r w:rsidR="00E56E78" w:rsidRPr="00E64435">
        <w:rPr>
          <w:rFonts w:ascii="Arial" w:hAnsi="Arial"/>
        </w:rPr>
        <w:t xml:space="preserve"> </w:t>
      </w:r>
    </w:p>
    <w:bookmarkStart w:id="22" w:name="_Licensafgift"/>
    <w:bookmarkStart w:id="23" w:name="_Toc121213924"/>
    <w:bookmarkEnd w:id="22"/>
    <w:p w14:paraId="1BAEF2E5" w14:textId="46C1223F" w:rsidR="00E56E78" w:rsidRPr="00E64435" w:rsidRDefault="00CB00FA" w:rsidP="00315915">
      <w:pPr>
        <w:pStyle w:val="Overskrift2"/>
        <w:rPr>
          <w:rFonts w:ascii="Arial" w:hAnsi="Arial"/>
        </w:rPr>
      </w:pPr>
      <w:r>
        <w:fldChar w:fldCharType="begin"/>
      </w:r>
      <w:r w:rsidR="001E6512">
        <w:instrText>HYPERLINK  \l "_Hjælpetekst_-_Licensafgift" \o "Gå til uddybning"</w:instrText>
      </w:r>
      <w:r>
        <w:fldChar w:fldCharType="separate"/>
      </w:r>
      <w:r w:rsidR="00383BF1">
        <w:rPr>
          <w:noProof/>
          <w:position w:val="-6"/>
        </w:rPr>
        <w:pict w14:anchorId="33A20CB8">
          <v:shape id="Billede 11" o:spid="_x0000_i1034"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Licensafgift </w:t>
      </w:r>
      <w:bookmarkEnd w:id="23"/>
    </w:p>
    <w:p w14:paraId="21A90B24" w14:textId="0F8AE1BE" w:rsidR="00E56E78" w:rsidRPr="00E64435" w:rsidRDefault="00E56E78" w:rsidP="00E56E78">
      <w:pPr>
        <w:rPr>
          <w:rFonts w:ascii="Arial" w:hAnsi="Arial"/>
        </w:rPr>
      </w:pPr>
      <w:r w:rsidRPr="00E64435">
        <w:rPr>
          <w:rFonts w:ascii="Arial" w:hAnsi="Arial"/>
        </w:rPr>
        <w:t xml:space="preserve">Licenstager betaler et engangsvederlag til Licensgiver på kr. </w:t>
      </w:r>
      <w:r w:rsidRPr="00E64435">
        <w:rPr>
          <w:rFonts w:ascii="Arial" w:hAnsi="Arial"/>
          <w:shd w:val="clear" w:color="auto" w:fill="FFF7C8" w:themeFill="accent6" w:themeFillTint="33"/>
        </w:rPr>
        <w:t>[indsæt beløb]</w:t>
      </w:r>
      <w:r w:rsidRPr="00E64435">
        <w:rPr>
          <w:rFonts w:ascii="Arial" w:hAnsi="Arial"/>
        </w:rPr>
        <w:t>, der forfalder til betaling ved aftalens underskrivelse.</w:t>
      </w:r>
    </w:p>
    <w:p w14:paraId="5E02F569" w14:textId="77777777" w:rsidR="002A57F4" w:rsidRPr="00E64435" w:rsidRDefault="002A57F4" w:rsidP="00E56E78">
      <w:pPr>
        <w:rPr>
          <w:rFonts w:ascii="Arial" w:hAnsi="Arial"/>
        </w:rPr>
      </w:pPr>
    </w:p>
    <w:p w14:paraId="6D1D36A6" w14:textId="00BD26FE" w:rsidR="00E56E78" w:rsidRPr="00E64435" w:rsidRDefault="00E56E78" w:rsidP="00E56E78">
      <w:pPr>
        <w:rPr>
          <w:rFonts w:ascii="Arial" w:hAnsi="Arial"/>
        </w:rPr>
      </w:pPr>
      <w:r w:rsidRPr="00E64435">
        <w:rPr>
          <w:rFonts w:ascii="Arial" w:hAnsi="Arial"/>
        </w:rPr>
        <w:t xml:space="preserve">Herudover betales en løbende licensafgift, der beregnes på baggrund af salget af de produkter, hvori Opfindelsen udnyttes. Licensafgiften udgør </w:t>
      </w:r>
      <w:r w:rsidRPr="00E64435">
        <w:rPr>
          <w:rFonts w:ascii="Arial" w:hAnsi="Arial"/>
          <w:shd w:val="clear" w:color="auto" w:fill="FFF7C8" w:themeFill="accent6" w:themeFillTint="33"/>
        </w:rPr>
        <w:t>[indsæt procenttal]</w:t>
      </w:r>
      <w:r w:rsidRPr="00E64435">
        <w:rPr>
          <w:rFonts w:ascii="Arial" w:hAnsi="Arial"/>
        </w:rPr>
        <w:t>% årligt.</w:t>
      </w:r>
    </w:p>
    <w:p w14:paraId="738D9B56" w14:textId="77777777" w:rsidR="002A57F4" w:rsidRPr="00E64435" w:rsidRDefault="002A57F4" w:rsidP="00E56E78">
      <w:pPr>
        <w:rPr>
          <w:rFonts w:ascii="Arial" w:hAnsi="Arial"/>
        </w:rPr>
      </w:pPr>
    </w:p>
    <w:p w14:paraId="14C65E97" w14:textId="2A189065" w:rsidR="00E56E78" w:rsidRPr="00E64435" w:rsidRDefault="00E56E78" w:rsidP="00E56E78">
      <w:pPr>
        <w:rPr>
          <w:rFonts w:ascii="Arial" w:hAnsi="Arial"/>
        </w:rPr>
      </w:pPr>
      <w:r w:rsidRPr="00E64435">
        <w:rPr>
          <w:rFonts w:ascii="Arial" w:hAnsi="Arial"/>
        </w:rPr>
        <w:t xml:space="preserve">Licensafgiften beregnes af den fakturapris, eksklusive emballage, moms, told og eventuelle andre afgifter, som </w:t>
      </w:r>
      <w:proofErr w:type="gramStart"/>
      <w:r w:rsidRPr="00E64435">
        <w:rPr>
          <w:rFonts w:ascii="Arial" w:hAnsi="Arial"/>
        </w:rPr>
        <w:t>Licenstager</w:t>
      </w:r>
      <w:proofErr w:type="gramEnd"/>
      <w:r w:rsidRPr="00E64435">
        <w:rPr>
          <w:rFonts w:ascii="Arial" w:hAnsi="Arial"/>
        </w:rPr>
        <w:t xml:space="preserve"> oppebærer ved salg af produkter, hvori Opfindelsen samt videreudviklinger, forbedringer mv. (jf. punkt </w:t>
      </w:r>
      <w:r w:rsidR="002A57F4" w:rsidRPr="00E64435">
        <w:rPr>
          <w:rFonts w:ascii="Arial" w:hAnsi="Arial"/>
        </w:rPr>
        <w:fldChar w:fldCharType="begin"/>
      </w:r>
      <w:r w:rsidR="002A57F4" w:rsidRPr="00E64435">
        <w:rPr>
          <w:rFonts w:ascii="Arial" w:hAnsi="Arial"/>
        </w:rPr>
        <w:instrText xml:space="preserve"> REF _Ref120280508 \r \h </w:instrText>
      </w:r>
      <w:r w:rsidR="002A57F4" w:rsidRPr="00E64435">
        <w:rPr>
          <w:rFonts w:ascii="Arial" w:hAnsi="Arial"/>
        </w:rPr>
      </w:r>
      <w:r w:rsidR="002A57F4" w:rsidRPr="00E64435">
        <w:rPr>
          <w:rFonts w:ascii="Arial" w:hAnsi="Arial"/>
        </w:rPr>
        <w:fldChar w:fldCharType="separate"/>
      </w:r>
      <w:r w:rsidR="0075106A" w:rsidRPr="00E64435">
        <w:rPr>
          <w:rFonts w:ascii="Arial" w:hAnsi="Arial"/>
        </w:rPr>
        <w:t>4.4</w:t>
      </w:r>
      <w:r w:rsidR="002A57F4" w:rsidRPr="00E64435">
        <w:rPr>
          <w:rFonts w:ascii="Arial" w:hAnsi="Arial"/>
        </w:rPr>
        <w:fldChar w:fldCharType="end"/>
      </w:r>
      <w:r w:rsidRPr="00E64435">
        <w:rPr>
          <w:rFonts w:ascii="Arial" w:hAnsi="Arial"/>
        </w:rPr>
        <w:t>), eventuelt udnyttes, men dog aldrig et mindre beløb end den nedenfor nævnte minimumslicensafgift.</w:t>
      </w:r>
    </w:p>
    <w:p w14:paraId="19278A12" w14:textId="77777777" w:rsidR="00E56E78" w:rsidRPr="00E64435" w:rsidRDefault="00E56E78" w:rsidP="00E56E78">
      <w:pPr>
        <w:rPr>
          <w:rFonts w:ascii="Arial" w:hAnsi="Arial"/>
        </w:rPr>
      </w:pPr>
    </w:p>
    <w:bookmarkStart w:id="24" w:name="_Minimumslicensafgift"/>
    <w:bookmarkStart w:id="25" w:name="_Toc121213925"/>
    <w:bookmarkEnd w:id="24"/>
    <w:p w14:paraId="1CE88565" w14:textId="358EF288" w:rsidR="00E56E78" w:rsidRPr="00E64435" w:rsidRDefault="00CB00FA" w:rsidP="00315915">
      <w:pPr>
        <w:pStyle w:val="Overskrift2"/>
        <w:rPr>
          <w:rFonts w:ascii="Arial" w:hAnsi="Arial"/>
        </w:rPr>
      </w:pPr>
      <w:r>
        <w:fldChar w:fldCharType="begin"/>
      </w:r>
      <w:r w:rsidR="00E3240F">
        <w:instrText>HYPERLINK  \l "_Hjælpetekst_og_Alternativ_1" \o "Gå til uddybning"</w:instrText>
      </w:r>
      <w:r>
        <w:fldChar w:fldCharType="separate"/>
      </w:r>
      <w:r w:rsidR="00383BF1">
        <w:rPr>
          <w:noProof/>
          <w:position w:val="-6"/>
        </w:rPr>
        <w:pict w14:anchorId="5B46D2D1">
          <v:shape id="Billede 12" o:spid="_x0000_i1035"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Minimumslicensafgift  </w:t>
      </w:r>
      <w:bookmarkEnd w:id="25"/>
    </w:p>
    <w:p w14:paraId="1F5237A7" w14:textId="0844A6A8" w:rsidR="00E56E78" w:rsidRPr="00E64435" w:rsidRDefault="00E56E78" w:rsidP="00BD723D">
      <w:pPr>
        <w:shd w:val="clear" w:color="auto" w:fill="DBF6E8" w:themeFill="accent5" w:themeFillTint="33"/>
        <w:rPr>
          <w:rFonts w:ascii="Arial" w:hAnsi="Arial"/>
        </w:rPr>
      </w:pPr>
      <w:r w:rsidRPr="00E64435">
        <w:rPr>
          <w:rFonts w:ascii="Arial" w:hAnsi="Arial"/>
        </w:rPr>
        <w:t xml:space="preserve">Fra og med kalenderåret </w:t>
      </w:r>
      <w:r w:rsidRPr="00E64435">
        <w:rPr>
          <w:rFonts w:ascii="Arial" w:hAnsi="Arial"/>
          <w:shd w:val="clear" w:color="auto" w:fill="FFF7C8" w:themeFill="accent6" w:themeFillTint="33"/>
        </w:rPr>
        <w:t>[indsæt årstal]</w:t>
      </w:r>
      <w:r w:rsidRPr="00E64435">
        <w:rPr>
          <w:rFonts w:ascii="Arial" w:hAnsi="Arial"/>
        </w:rPr>
        <w:t xml:space="preserve"> betales licensafgiften med minimum kr. </w:t>
      </w:r>
      <w:r w:rsidRPr="00E64435">
        <w:rPr>
          <w:rFonts w:ascii="Arial" w:hAnsi="Arial"/>
          <w:shd w:val="clear" w:color="auto" w:fill="FFF7C8" w:themeFill="accent6" w:themeFillTint="33"/>
        </w:rPr>
        <w:t>[indsæt beløb]</w:t>
      </w:r>
      <w:r w:rsidRPr="00E64435">
        <w:rPr>
          <w:rFonts w:ascii="Arial" w:hAnsi="Arial"/>
        </w:rPr>
        <w:t xml:space="preserve"> årligt.</w:t>
      </w:r>
    </w:p>
    <w:p w14:paraId="302DD1D8" w14:textId="0F05927C" w:rsidR="00E56E78" w:rsidRPr="00E64435" w:rsidRDefault="00E56E78" w:rsidP="00BD723D">
      <w:pPr>
        <w:rPr>
          <w:rFonts w:ascii="Arial" w:hAnsi="Arial"/>
        </w:rPr>
      </w:pPr>
      <w:r w:rsidRPr="00E64435">
        <w:rPr>
          <w:rFonts w:ascii="Arial" w:hAnsi="Arial"/>
          <w:shd w:val="clear" w:color="auto" w:fill="DBF6E8" w:themeFill="accent5" w:themeFillTint="33"/>
        </w:rPr>
        <w:t xml:space="preserve">Minimumslicensafgiften reguleres efterfølgende hver den [indsæt dato] for det pågældende kalenderår med </w:t>
      </w:r>
      <w:r w:rsidR="00101905" w:rsidRPr="00E64435">
        <w:rPr>
          <w:rFonts w:ascii="Arial" w:hAnsi="Arial"/>
          <w:shd w:val="clear" w:color="auto" w:fill="FFF7C8" w:themeFill="accent6" w:themeFillTint="33"/>
        </w:rPr>
        <w:t>[indsæt</w:t>
      </w:r>
      <w:r w:rsidR="0053728F">
        <w:rPr>
          <w:rFonts w:ascii="Arial" w:hAnsi="Arial"/>
          <w:shd w:val="clear" w:color="auto" w:fill="FFF7C8" w:themeFill="accent6" w:themeFillTint="33"/>
        </w:rPr>
        <w:t xml:space="preserve"> </w:t>
      </w:r>
      <w:r w:rsidR="00A34EE8">
        <w:rPr>
          <w:rFonts w:ascii="Arial" w:hAnsi="Arial"/>
          <w:shd w:val="clear" w:color="auto" w:fill="FFF7C8" w:themeFill="accent6" w:themeFillTint="33"/>
        </w:rPr>
        <w:t>procenttal</w:t>
      </w:r>
      <w:r w:rsidR="00A34EE8" w:rsidRPr="00E64435">
        <w:rPr>
          <w:rFonts w:ascii="Arial" w:hAnsi="Arial"/>
          <w:shd w:val="clear" w:color="auto" w:fill="DBF6E8" w:themeFill="accent5" w:themeFillTint="33"/>
        </w:rPr>
        <w:t>] %</w:t>
      </w:r>
      <w:r w:rsidRPr="00E64435">
        <w:rPr>
          <w:rFonts w:ascii="Arial" w:hAnsi="Arial"/>
          <w:shd w:val="clear" w:color="auto" w:fill="DBF6E8" w:themeFill="accent5" w:themeFillTint="33"/>
        </w:rPr>
        <w:t>.</w:t>
      </w:r>
    </w:p>
    <w:p w14:paraId="68D80C94" w14:textId="77777777" w:rsidR="00E56E78" w:rsidRPr="00E64435" w:rsidRDefault="00E56E78" w:rsidP="00E56E78">
      <w:pPr>
        <w:rPr>
          <w:rFonts w:ascii="Arial" w:hAnsi="Arial"/>
        </w:rPr>
      </w:pPr>
    </w:p>
    <w:p w14:paraId="4367840C" w14:textId="0E7781E5" w:rsidR="00E56E78" w:rsidRPr="00E64435" w:rsidRDefault="00E56E78" w:rsidP="00315915">
      <w:pPr>
        <w:pStyle w:val="Overskrift2"/>
        <w:rPr>
          <w:rFonts w:ascii="Arial" w:hAnsi="Arial"/>
        </w:rPr>
      </w:pPr>
      <w:bookmarkStart w:id="26" w:name="_Toc121213926"/>
      <w:r w:rsidRPr="00E64435">
        <w:rPr>
          <w:rFonts w:ascii="Arial" w:hAnsi="Arial"/>
        </w:rPr>
        <w:t>Betalingstidspunkt</w:t>
      </w:r>
      <w:bookmarkEnd w:id="26"/>
    </w:p>
    <w:p w14:paraId="7541AAFB" w14:textId="2A9A83AF" w:rsidR="00E56E78" w:rsidRPr="00E64435" w:rsidRDefault="00E56E78" w:rsidP="00E56E78">
      <w:pPr>
        <w:rPr>
          <w:rFonts w:ascii="Arial" w:hAnsi="Arial"/>
        </w:rPr>
      </w:pPr>
      <w:r w:rsidRPr="00E64435">
        <w:rPr>
          <w:rFonts w:ascii="Arial" w:hAnsi="Arial"/>
        </w:rPr>
        <w:t>Licensafgiften, alternativt minimumslicensafgiften, forfalder hvert kvartal den 1</w:t>
      </w:r>
      <w:r w:rsidR="002A57F4" w:rsidRPr="00E64435">
        <w:rPr>
          <w:rFonts w:ascii="Arial" w:hAnsi="Arial"/>
        </w:rPr>
        <w:t>/</w:t>
      </w:r>
      <w:r w:rsidRPr="00E64435">
        <w:rPr>
          <w:rFonts w:ascii="Arial" w:hAnsi="Arial"/>
        </w:rPr>
        <w:t>1, 1</w:t>
      </w:r>
      <w:r w:rsidR="002A57F4" w:rsidRPr="00E64435">
        <w:rPr>
          <w:rFonts w:ascii="Arial" w:hAnsi="Arial"/>
        </w:rPr>
        <w:t>/</w:t>
      </w:r>
      <w:r w:rsidRPr="00E64435">
        <w:rPr>
          <w:rFonts w:ascii="Arial" w:hAnsi="Arial"/>
        </w:rPr>
        <w:t>4, 1</w:t>
      </w:r>
      <w:r w:rsidR="002A57F4" w:rsidRPr="00E64435">
        <w:rPr>
          <w:rFonts w:ascii="Arial" w:hAnsi="Arial"/>
        </w:rPr>
        <w:t>/</w:t>
      </w:r>
      <w:r w:rsidRPr="00E64435">
        <w:rPr>
          <w:rFonts w:ascii="Arial" w:hAnsi="Arial"/>
        </w:rPr>
        <w:t>7 og 1</w:t>
      </w:r>
      <w:r w:rsidR="002A57F4" w:rsidRPr="00E64435">
        <w:rPr>
          <w:rFonts w:ascii="Arial" w:hAnsi="Arial"/>
        </w:rPr>
        <w:t>/</w:t>
      </w:r>
      <w:r w:rsidRPr="00E64435">
        <w:rPr>
          <w:rFonts w:ascii="Arial" w:hAnsi="Arial"/>
        </w:rPr>
        <w:t>10 for det foregående kvartal.</w:t>
      </w:r>
    </w:p>
    <w:p w14:paraId="64CA158B" w14:textId="77777777" w:rsidR="002A57F4" w:rsidRPr="00E64435" w:rsidRDefault="002A57F4" w:rsidP="00E56E78">
      <w:pPr>
        <w:rPr>
          <w:rFonts w:ascii="Arial" w:hAnsi="Arial"/>
        </w:rPr>
      </w:pPr>
    </w:p>
    <w:p w14:paraId="73494B3A" w14:textId="472D2A9B" w:rsidR="00E56E78" w:rsidRPr="00E64435" w:rsidRDefault="00E56E78" w:rsidP="00E56E78">
      <w:pPr>
        <w:rPr>
          <w:rFonts w:ascii="Arial" w:hAnsi="Arial"/>
        </w:rPr>
      </w:pPr>
      <w:r w:rsidRPr="00E64435">
        <w:rPr>
          <w:rFonts w:ascii="Arial" w:hAnsi="Arial"/>
        </w:rPr>
        <w:t xml:space="preserve">Licensafgiften eller minimumslicensafgiften og engangsvederlaget betales senest </w:t>
      </w:r>
      <w:r w:rsidRPr="00E64435">
        <w:rPr>
          <w:rFonts w:ascii="Arial" w:hAnsi="Arial"/>
          <w:shd w:val="clear" w:color="auto" w:fill="FFF7C8" w:themeFill="accent6" w:themeFillTint="33"/>
        </w:rPr>
        <w:t>[indsæt an</w:t>
      </w:r>
      <w:r w:rsidR="002A57F4" w:rsidRPr="00E64435">
        <w:rPr>
          <w:rFonts w:ascii="Arial" w:hAnsi="Arial"/>
          <w:shd w:val="clear" w:color="auto" w:fill="FFF7C8" w:themeFill="accent6" w:themeFillTint="33"/>
        </w:rPr>
        <w:t>t</w:t>
      </w:r>
      <w:r w:rsidRPr="00E64435">
        <w:rPr>
          <w:rFonts w:ascii="Arial" w:hAnsi="Arial"/>
          <w:shd w:val="clear" w:color="auto" w:fill="FFF7C8" w:themeFill="accent6" w:themeFillTint="33"/>
        </w:rPr>
        <w:t>al]</w:t>
      </w:r>
      <w:r w:rsidRPr="00E64435">
        <w:rPr>
          <w:rFonts w:ascii="Arial" w:hAnsi="Arial"/>
        </w:rPr>
        <w:t xml:space="preserve"> dage efter forfaldsdagen. Alle betalinger tillægges moms.</w:t>
      </w:r>
    </w:p>
    <w:p w14:paraId="2AC844FE" w14:textId="77777777" w:rsidR="002A57F4" w:rsidRPr="00E64435" w:rsidRDefault="002A57F4" w:rsidP="00E56E78">
      <w:pPr>
        <w:rPr>
          <w:rFonts w:ascii="Arial" w:hAnsi="Arial"/>
        </w:rPr>
      </w:pPr>
    </w:p>
    <w:p w14:paraId="5DD7ED93" w14:textId="77777777" w:rsidR="00E56E78" w:rsidRPr="00E64435" w:rsidRDefault="00E56E78" w:rsidP="00E56E78">
      <w:pPr>
        <w:rPr>
          <w:rFonts w:ascii="Arial" w:hAnsi="Arial"/>
        </w:rPr>
      </w:pPr>
    </w:p>
    <w:p w14:paraId="3FC203D5" w14:textId="600B7F17" w:rsidR="00E56E78" w:rsidRPr="00E64435" w:rsidRDefault="00E56E78" w:rsidP="00315915">
      <w:pPr>
        <w:pStyle w:val="Overskrift1"/>
        <w:rPr>
          <w:rFonts w:ascii="Arial" w:hAnsi="Arial"/>
        </w:rPr>
      </w:pPr>
      <w:bookmarkStart w:id="27" w:name="_Toc121213927"/>
      <w:r w:rsidRPr="00E64435">
        <w:rPr>
          <w:rFonts w:ascii="Arial" w:hAnsi="Arial"/>
        </w:rPr>
        <w:t>LICENSTAGERS ØVRIGE FORPLIGTELSER</w:t>
      </w:r>
      <w:bookmarkEnd w:id="27"/>
    </w:p>
    <w:bookmarkStart w:id="28" w:name="_Markedsføring"/>
    <w:bookmarkStart w:id="29" w:name="_Toc121213928"/>
    <w:bookmarkEnd w:id="28"/>
    <w:p w14:paraId="1119DDA5" w14:textId="066E08D5" w:rsidR="00E56E78" w:rsidRPr="00E64435" w:rsidRDefault="00CB00FA" w:rsidP="00315915">
      <w:pPr>
        <w:pStyle w:val="Overskrift2"/>
        <w:rPr>
          <w:rFonts w:ascii="Arial" w:hAnsi="Arial"/>
        </w:rPr>
      </w:pPr>
      <w:r>
        <w:fldChar w:fldCharType="begin"/>
      </w:r>
      <w:r w:rsidR="00E3240F">
        <w:instrText>HYPERLINK  \l "_Hjælpetekst_-_Markedsføring" \o "Gå til uddybning"</w:instrText>
      </w:r>
      <w:r>
        <w:fldChar w:fldCharType="separate"/>
      </w:r>
      <w:r w:rsidR="00383BF1">
        <w:rPr>
          <w:noProof/>
          <w:position w:val="-6"/>
        </w:rPr>
        <w:pict w14:anchorId="1B49D0B6">
          <v:shape id="Billede 13" o:spid="_x0000_i1036"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Markedsføring </w:t>
      </w:r>
      <w:bookmarkEnd w:id="29"/>
    </w:p>
    <w:p w14:paraId="0F906E97" w14:textId="77777777" w:rsidR="002A57F4" w:rsidRPr="00E64435" w:rsidRDefault="00E56E78" w:rsidP="00E56E78">
      <w:pPr>
        <w:rPr>
          <w:rFonts w:ascii="Arial" w:hAnsi="Arial"/>
        </w:rPr>
      </w:pPr>
      <w:r w:rsidRPr="00E64435">
        <w:rPr>
          <w:rFonts w:ascii="Arial" w:hAnsi="Arial"/>
        </w:rPr>
        <w:t xml:space="preserve">Licenstager skal arbejde målrettet og effektivt for salget af Opfindelsen eller produkter, hvori Opfindelsen udnyttes, herunder eksempelvis aflægge besøg hos aktuelle og potentielle kunder, samt i øvrigt foretage sådanne markedsføringsmæssige og salgsfremmende foranstaltninger, der er sædvanlige for at fremme afsætningen af Opfindelsen eller de produkter, hvori Licenstager agter at udnytte Opfindelsen. </w:t>
      </w:r>
    </w:p>
    <w:p w14:paraId="20D5729F" w14:textId="77777777" w:rsidR="002A57F4" w:rsidRPr="00E64435" w:rsidRDefault="002A57F4" w:rsidP="00E56E78">
      <w:pPr>
        <w:rPr>
          <w:rFonts w:ascii="Arial" w:hAnsi="Arial"/>
        </w:rPr>
      </w:pPr>
    </w:p>
    <w:p w14:paraId="2858BF8F" w14:textId="39C868FB" w:rsidR="00E56E78" w:rsidRPr="00E64435" w:rsidRDefault="00E56E78" w:rsidP="00E56E78">
      <w:pPr>
        <w:rPr>
          <w:rFonts w:ascii="Arial" w:hAnsi="Arial"/>
        </w:rPr>
      </w:pPr>
      <w:r w:rsidRPr="00E64435">
        <w:rPr>
          <w:rFonts w:ascii="Arial" w:hAnsi="Arial"/>
        </w:rPr>
        <w:t>Udgifter forbundet med sådanne egne markedsføringsmæssige og salgsfremmende foranstaltninger afholdes af Licenstager.</w:t>
      </w:r>
    </w:p>
    <w:p w14:paraId="5870435E" w14:textId="77777777" w:rsidR="002A57F4" w:rsidRPr="00E64435" w:rsidRDefault="002A57F4" w:rsidP="00E56E78">
      <w:pPr>
        <w:rPr>
          <w:rFonts w:ascii="Arial" w:hAnsi="Arial"/>
        </w:rPr>
      </w:pPr>
    </w:p>
    <w:p w14:paraId="6FB9A8C3" w14:textId="69F4676A" w:rsidR="00E56E78" w:rsidRPr="00E64435" w:rsidRDefault="00541CC1" w:rsidP="00E56E78">
      <w:pPr>
        <w:rPr>
          <w:rFonts w:ascii="Arial" w:hAnsi="Arial"/>
        </w:rPr>
      </w:pPr>
      <w:r w:rsidRPr="00E64435">
        <w:rPr>
          <w:rFonts w:ascii="Arial" w:hAnsi="Arial"/>
        </w:rPr>
        <w:t>I forbindelse med</w:t>
      </w:r>
      <w:r w:rsidR="00E56E78" w:rsidRPr="00E64435">
        <w:rPr>
          <w:rFonts w:ascii="Arial" w:hAnsi="Arial"/>
        </w:rPr>
        <w:t xml:space="preserve"> markedsføring af Opfindelsen eller de produkter, hvori Licenstager agter at udnytte Opfindelsen, må Licenstager anvende egne forretningskendetegn, f.eks. varemærker, domænenavne og selskabsnavne. Licenstager er ikke uden særskilt aftale herom berettiget til at referere til Licensgiver eller anvende dennes forretningskendetegn som f.eks. varemærker, domænenavne og selskabsnavne </w:t>
      </w:r>
      <w:r w:rsidRPr="00E64435">
        <w:rPr>
          <w:rFonts w:ascii="Arial" w:hAnsi="Arial"/>
        </w:rPr>
        <w:t>i forbindelse med</w:t>
      </w:r>
      <w:r w:rsidR="00E56E78" w:rsidRPr="00E64435">
        <w:rPr>
          <w:rFonts w:ascii="Arial" w:hAnsi="Arial"/>
        </w:rPr>
        <w:t xml:space="preserve"> sin markedsføring af Opfindelsen eller produkter, hvori Opfindelsen udnyttes.</w:t>
      </w:r>
    </w:p>
    <w:p w14:paraId="408C3C8C" w14:textId="77777777" w:rsidR="00E56E78" w:rsidRPr="00E64435" w:rsidRDefault="00E56E78" w:rsidP="00E56E78">
      <w:pPr>
        <w:rPr>
          <w:rFonts w:ascii="Arial" w:hAnsi="Arial"/>
        </w:rPr>
      </w:pPr>
    </w:p>
    <w:p w14:paraId="5EFB9C80" w14:textId="0AE2D08C" w:rsidR="00E56E78" w:rsidRPr="00E64435" w:rsidRDefault="00E56E78" w:rsidP="00315915">
      <w:pPr>
        <w:pStyle w:val="Overskrift2"/>
        <w:rPr>
          <w:rFonts w:ascii="Arial" w:hAnsi="Arial"/>
        </w:rPr>
      </w:pPr>
      <w:bookmarkStart w:id="30" w:name="_Toc121213929"/>
      <w:r w:rsidRPr="00E64435">
        <w:rPr>
          <w:rFonts w:ascii="Arial" w:hAnsi="Arial"/>
        </w:rPr>
        <w:lastRenderedPageBreak/>
        <w:t>Licenstagers overdragelse til tredjemand</w:t>
      </w:r>
      <w:bookmarkEnd w:id="30"/>
    </w:p>
    <w:p w14:paraId="75AFCBF0" w14:textId="3A6732DF" w:rsidR="00E56E78" w:rsidRPr="00E64435" w:rsidRDefault="00E56E78" w:rsidP="00E56E78">
      <w:pPr>
        <w:rPr>
          <w:rFonts w:ascii="Arial" w:hAnsi="Arial"/>
        </w:rPr>
      </w:pPr>
      <w:r w:rsidRPr="00E64435">
        <w:rPr>
          <w:rFonts w:ascii="Arial" w:hAnsi="Arial"/>
        </w:rPr>
        <w:t>Licenstager må ikke uden Licensgivers forudgående skriftlige samtykke viderelicensere, udleje, bortlease, udlåne eller på anden måde medvirke til tredjemands brug af Opfindelsen og Dokumentationen.</w:t>
      </w:r>
    </w:p>
    <w:p w14:paraId="742FB689" w14:textId="77777777" w:rsidR="00E56E78" w:rsidRPr="00E64435" w:rsidRDefault="00E56E78" w:rsidP="00E56E78">
      <w:pPr>
        <w:rPr>
          <w:rFonts w:ascii="Arial" w:hAnsi="Arial"/>
        </w:rPr>
      </w:pPr>
    </w:p>
    <w:bookmarkStart w:id="31" w:name="_Underleverandører"/>
    <w:bookmarkStart w:id="32" w:name="_Toc121213930"/>
    <w:bookmarkEnd w:id="31"/>
    <w:p w14:paraId="657AABD0" w14:textId="3AEB57B6" w:rsidR="00E56E78" w:rsidRPr="00E64435" w:rsidRDefault="00CB00FA" w:rsidP="00315915">
      <w:pPr>
        <w:pStyle w:val="Overskrift3"/>
        <w:rPr>
          <w:rFonts w:ascii="Arial" w:hAnsi="Arial"/>
        </w:rPr>
      </w:pPr>
      <w:r>
        <w:fldChar w:fldCharType="begin"/>
      </w:r>
      <w:r w:rsidR="00FE449B">
        <w:instrText>HYPERLINK  \l "_Hjælpetekst_og_supplerende" \o "Gå til uddybning"</w:instrText>
      </w:r>
      <w:r>
        <w:fldChar w:fldCharType="separate"/>
      </w:r>
      <w:r w:rsidR="00383BF1">
        <w:rPr>
          <w:noProof/>
          <w:position w:val="-6"/>
        </w:rPr>
        <w:pict w14:anchorId="6FD6898D">
          <v:shape id="Billede 14" o:spid="_x0000_i1037"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Underleverandører </w:t>
      </w:r>
      <w:bookmarkEnd w:id="32"/>
    </w:p>
    <w:p w14:paraId="2E1E491E" w14:textId="132AB442" w:rsidR="00E56E78" w:rsidRPr="00E64435" w:rsidRDefault="00E56E78" w:rsidP="00AA6DF4">
      <w:pPr>
        <w:shd w:val="clear" w:color="auto" w:fill="E7F5FC" w:themeFill="background2" w:themeFillTint="33"/>
        <w:rPr>
          <w:rFonts w:ascii="Arial" w:hAnsi="Arial"/>
        </w:rPr>
      </w:pPr>
      <w:r w:rsidRPr="00E64435">
        <w:rPr>
          <w:rFonts w:ascii="Arial" w:hAnsi="Arial"/>
        </w:rPr>
        <w:t>Licenstager har dog ret til at lade underleverandører, der bistår Licenstager, benytte Opfindelsen og Dokumentationen på Licenstagers vegne, når dette er et led i Licenstagers produktion, videreudvikling, fremstilling, analysering, test og pakning mv. Licenstager indestår over for Licensgiver for, at underleverandøren i så fald overholder vilkårene i aftalen.</w:t>
      </w:r>
    </w:p>
    <w:p w14:paraId="3D95F1EF" w14:textId="77777777" w:rsidR="00E56E78" w:rsidRPr="00E64435" w:rsidRDefault="00E56E78" w:rsidP="00E56E78">
      <w:pPr>
        <w:rPr>
          <w:rFonts w:ascii="Arial" w:hAnsi="Arial"/>
        </w:rPr>
      </w:pPr>
    </w:p>
    <w:bookmarkStart w:id="33" w:name="_Licenstagers_overdragelse_til"/>
    <w:bookmarkStart w:id="34" w:name="_Toc121213931"/>
    <w:bookmarkEnd w:id="33"/>
    <w:p w14:paraId="11E8243C" w14:textId="283BB920" w:rsidR="00E56E78" w:rsidRPr="00E64435" w:rsidRDefault="00CB00FA" w:rsidP="00315915">
      <w:pPr>
        <w:pStyle w:val="Overskrift3"/>
        <w:rPr>
          <w:rFonts w:ascii="Arial" w:hAnsi="Arial"/>
        </w:rPr>
      </w:pPr>
      <w:r>
        <w:fldChar w:fldCharType="begin"/>
      </w:r>
      <w:r w:rsidR="00FE449B">
        <w:instrText>HYPERLINK  \l "_Hjælpetekst_-_Licenstagers_2" \o "Gå til uddybning"</w:instrText>
      </w:r>
      <w:r>
        <w:fldChar w:fldCharType="separate"/>
      </w:r>
      <w:r w:rsidR="00383BF1">
        <w:rPr>
          <w:noProof/>
          <w:position w:val="-6"/>
        </w:rPr>
        <w:pict w14:anchorId="6510CD52">
          <v:shape id="Billede 15" o:spid="_x0000_i1038" type="#_x0000_t75" href="#_hjælpetekst_-_Baggrund" title="Gå til uddybning" style="width:14.35pt;height:14.35pt;visibility:visible;mso-wrap-style:square" o:button="t">
            <v:fill o:detectmouseclick="t"/>
            <v:imagedata r:id="rId10" o:title=""/>
          </v:shape>
        </w:pict>
      </w:r>
      <w:r>
        <w:fldChar w:fldCharType="end"/>
      </w:r>
      <w:r>
        <w:t xml:space="preserve"> </w:t>
      </w:r>
      <w:proofErr w:type="spellStart"/>
      <w:r w:rsidR="00E56E78" w:rsidRPr="00E64435">
        <w:rPr>
          <w:rFonts w:ascii="Arial" w:hAnsi="Arial"/>
        </w:rPr>
        <w:t>Licenstagers</w:t>
      </w:r>
      <w:proofErr w:type="spellEnd"/>
      <w:r w:rsidR="00E56E78" w:rsidRPr="00E64435">
        <w:rPr>
          <w:rFonts w:ascii="Arial" w:hAnsi="Arial"/>
        </w:rPr>
        <w:t xml:space="preserve"> overdragelse til en Koncernforbundet Virksomhed </w:t>
      </w:r>
      <w:bookmarkEnd w:id="34"/>
    </w:p>
    <w:p w14:paraId="11C2CB7F" w14:textId="4880997A" w:rsidR="00E56E78" w:rsidRPr="00E64435" w:rsidRDefault="00E56E78" w:rsidP="00E56E78">
      <w:pPr>
        <w:rPr>
          <w:rFonts w:ascii="Arial" w:hAnsi="Arial"/>
        </w:rPr>
      </w:pPr>
      <w:r w:rsidRPr="00E64435">
        <w:rPr>
          <w:rFonts w:ascii="Arial" w:hAnsi="Arial"/>
        </w:rPr>
        <w:t xml:space="preserve">Licenstager kan overdrage rettigheder og forpligtelser i henhold til aftalen til en Koncernforbundet Virksomhed. Rettigheder og forpligtelser i henhold til aftalen kan også overdrages </w:t>
      </w:r>
      <w:r w:rsidR="00541CC1" w:rsidRPr="00E64435">
        <w:rPr>
          <w:rFonts w:ascii="Arial" w:hAnsi="Arial"/>
        </w:rPr>
        <w:t>i forbindelse med</w:t>
      </w:r>
      <w:r w:rsidRPr="00E64435">
        <w:rPr>
          <w:rFonts w:ascii="Arial" w:hAnsi="Arial"/>
        </w:rPr>
        <w:t xml:space="preserve"> fusion, spaltning eller sammenlægning.</w:t>
      </w:r>
    </w:p>
    <w:p w14:paraId="78FFF0BB" w14:textId="77777777" w:rsidR="002A57F4" w:rsidRPr="00E64435" w:rsidRDefault="002A57F4" w:rsidP="00E56E78">
      <w:pPr>
        <w:rPr>
          <w:rFonts w:ascii="Arial" w:hAnsi="Arial"/>
        </w:rPr>
      </w:pPr>
    </w:p>
    <w:p w14:paraId="7905755D" w14:textId="0DC32AD3" w:rsidR="00E56E78" w:rsidRPr="00E64435" w:rsidRDefault="00E56E78" w:rsidP="00E56E78">
      <w:pPr>
        <w:rPr>
          <w:rFonts w:ascii="Arial" w:hAnsi="Arial"/>
        </w:rPr>
      </w:pPr>
      <w:r w:rsidRPr="00E64435">
        <w:rPr>
          <w:rFonts w:ascii="Arial" w:hAnsi="Arial"/>
        </w:rPr>
        <w:t>Licenstager skal give Licensgiver meddelelse om overdragelsen og den modtagende virksomheds identitet.</w:t>
      </w:r>
    </w:p>
    <w:p w14:paraId="134EA1EB" w14:textId="77777777" w:rsidR="002A57F4" w:rsidRPr="00E64435" w:rsidRDefault="002A57F4" w:rsidP="00E56E78">
      <w:pPr>
        <w:rPr>
          <w:rFonts w:ascii="Arial" w:hAnsi="Arial"/>
        </w:rPr>
      </w:pPr>
    </w:p>
    <w:p w14:paraId="617473C2" w14:textId="4AA66FDD" w:rsidR="00E56E78" w:rsidRPr="00E64435" w:rsidRDefault="00E56E78" w:rsidP="00E56E78">
      <w:pPr>
        <w:rPr>
          <w:rFonts w:ascii="Arial" w:hAnsi="Arial"/>
        </w:rPr>
      </w:pPr>
      <w:r w:rsidRPr="00E64435">
        <w:rPr>
          <w:rFonts w:ascii="Arial" w:hAnsi="Arial"/>
        </w:rPr>
        <w:t>Overdragelse forudsætter i alle tilfælde en samlet overdragelse af alle rettigheder, der er udstedt i henhold til aftalen.</w:t>
      </w:r>
    </w:p>
    <w:p w14:paraId="6E1E53AA" w14:textId="77777777" w:rsidR="002A57F4" w:rsidRPr="00E64435" w:rsidRDefault="002A57F4" w:rsidP="00E56E78">
      <w:pPr>
        <w:rPr>
          <w:rFonts w:ascii="Arial" w:hAnsi="Arial"/>
        </w:rPr>
      </w:pPr>
    </w:p>
    <w:p w14:paraId="4B89C6CC" w14:textId="1C7C8D8E" w:rsidR="00E56E78" w:rsidRPr="00E64435" w:rsidRDefault="00E56E78" w:rsidP="00E56E78">
      <w:pPr>
        <w:rPr>
          <w:rFonts w:ascii="Arial" w:hAnsi="Arial"/>
        </w:rPr>
      </w:pPr>
      <w:r w:rsidRPr="00E64435">
        <w:rPr>
          <w:rFonts w:ascii="Arial" w:hAnsi="Arial"/>
        </w:rPr>
        <w:t>Anden overdragelse af rettigheder i henhold til aftalen til tredjemand kan alene ske med Licensgivers forudgående skriftlige samtykke.</w:t>
      </w:r>
    </w:p>
    <w:p w14:paraId="7F9C5A78" w14:textId="77777777" w:rsidR="00E56E78" w:rsidRPr="00E64435" w:rsidRDefault="00E56E78" w:rsidP="00E56E78">
      <w:pPr>
        <w:rPr>
          <w:rFonts w:ascii="Arial" w:hAnsi="Arial"/>
        </w:rPr>
      </w:pPr>
    </w:p>
    <w:bookmarkStart w:id="35" w:name="_Udnyttelsespligt"/>
    <w:bookmarkStart w:id="36" w:name="_Toc121213932"/>
    <w:bookmarkEnd w:id="35"/>
    <w:p w14:paraId="2C47B00C" w14:textId="4307DED9" w:rsidR="00E56E78" w:rsidRPr="00E64435" w:rsidRDefault="00CB00FA" w:rsidP="00315915">
      <w:pPr>
        <w:pStyle w:val="Overskrift2"/>
        <w:rPr>
          <w:rFonts w:ascii="Arial" w:hAnsi="Arial"/>
        </w:rPr>
      </w:pPr>
      <w:r>
        <w:fldChar w:fldCharType="begin"/>
      </w:r>
      <w:r w:rsidR="00FE449B">
        <w:instrText>HYPERLINK  \l "_Hjælpetekst_-_Udnyttelsespligt" \o "Gå til uddybning"</w:instrText>
      </w:r>
      <w:r>
        <w:fldChar w:fldCharType="separate"/>
      </w:r>
      <w:r w:rsidR="00383BF1">
        <w:rPr>
          <w:noProof/>
          <w:position w:val="-6"/>
        </w:rPr>
        <w:pict w14:anchorId="037940DD">
          <v:shape id="Billede 16" o:spid="_x0000_i1039"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Udnyttelsespligt </w:t>
      </w:r>
      <w:bookmarkEnd w:id="36"/>
    </w:p>
    <w:p w14:paraId="553978FA" w14:textId="0AD16A58" w:rsidR="00E56E78" w:rsidRPr="00E64435" w:rsidRDefault="00E56E78" w:rsidP="002D314A">
      <w:pPr>
        <w:rPr>
          <w:rFonts w:ascii="Arial" w:hAnsi="Arial"/>
        </w:rPr>
      </w:pPr>
      <w:r w:rsidRPr="00E64435">
        <w:rPr>
          <w:rFonts w:ascii="Arial" w:hAnsi="Arial"/>
        </w:rPr>
        <w:t>Licenstager har pligt til at udnytte Opfindelsen.</w:t>
      </w:r>
    </w:p>
    <w:p w14:paraId="1EE96C0A" w14:textId="77777777" w:rsidR="002A57F4" w:rsidRPr="00E64435" w:rsidRDefault="002A57F4" w:rsidP="002D314A">
      <w:pPr>
        <w:rPr>
          <w:rFonts w:ascii="Arial" w:hAnsi="Arial"/>
        </w:rPr>
      </w:pPr>
    </w:p>
    <w:p w14:paraId="18E2E6A4" w14:textId="77777777" w:rsidR="00E56E78" w:rsidRPr="00E64435" w:rsidRDefault="00E56E78" w:rsidP="002D314A">
      <w:pPr>
        <w:rPr>
          <w:rFonts w:ascii="Arial" w:hAnsi="Arial"/>
        </w:rPr>
      </w:pPr>
      <w:r w:rsidRPr="00E64435">
        <w:rPr>
          <w:rFonts w:ascii="Arial" w:hAnsi="Arial"/>
        </w:rPr>
        <w:t>Licenstager skal i den forbindelse:</w:t>
      </w:r>
    </w:p>
    <w:p w14:paraId="53B6D08F" w14:textId="1FE413A2" w:rsidR="00E56E78" w:rsidRPr="00E64435" w:rsidRDefault="00E56E78" w:rsidP="002D314A">
      <w:pPr>
        <w:rPr>
          <w:rFonts w:ascii="Arial" w:hAnsi="Arial"/>
          <w:shd w:val="clear" w:color="auto" w:fill="FFF7C8" w:themeFill="accent6" w:themeFillTint="33"/>
        </w:rPr>
      </w:pPr>
      <w:r w:rsidRPr="00E64435">
        <w:rPr>
          <w:rFonts w:ascii="Arial" w:hAnsi="Arial"/>
          <w:shd w:val="clear" w:color="auto" w:fill="FFF7C8" w:themeFill="accent6" w:themeFillTint="33"/>
        </w:rPr>
        <w:t>[Parterne indsætter her en beskrivelse af de forpligtelser, der påhviler Licenstager.]</w:t>
      </w:r>
    </w:p>
    <w:p w14:paraId="0BD202E6" w14:textId="77777777" w:rsidR="002A57F4" w:rsidRPr="00E64435" w:rsidRDefault="002A57F4" w:rsidP="002D314A">
      <w:pPr>
        <w:rPr>
          <w:rFonts w:ascii="Arial" w:hAnsi="Arial"/>
        </w:rPr>
      </w:pPr>
    </w:p>
    <w:p w14:paraId="276BD385" w14:textId="4DDECAD8" w:rsidR="00E56E78" w:rsidRPr="00E64435" w:rsidRDefault="00E56E78" w:rsidP="002D314A">
      <w:pPr>
        <w:rPr>
          <w:rFonts w:ascii="Arial" w:hAnsi="Arial"/>
        </w:rPr>
      </w:pPr>
      <w:r w:rsidRPr="00E64435">
        <w:rPr>
          <w:rFonts w:ascii="Arial" w:hAnsi="Arial"/>
        </w:rPr>
        <w:t>Udnyttelsespligten er ikke opfyldt, hvis Licenstager uden gyldig grund aldrig har påbegyndt udnyttelsen, eller udnyttelsen er påbegyndt, men ikke er fremmet.</w:t>
      </w:r>
    </w:p>
    <w:p w14:paraId="77189D14" w14:textId="77777777" w:rsidR="002A57F4" w:rsidRPr="00E64435" w:rsidRDefault="002A57F4" w:rsidP="002D314A">
      <w:pPr>
        <w:rPr>
          <w:rFonts w:ascii="Arial" w:hAnsi="Arial"/>
        </w:rPr>
      </w:pPr>
    </w:p>
    <w:p w14:paraId="6E9E596C" w14:textId="3A38DB7E" w:rsidR="00E56E78" w:rsidRPr="00E64435" w:rsidRDefault="00E56E78" w:rsidP="002D314A">
      <w:pPr>
        <w:rPr>
          <w:rFonts w:ascii="Arial" w:hAnsi="Arial"/>
        </w:rPr>
      </w:pPr>
      <w:proofErr w:type="gramStart"/>
      <w:r w:rsidRPr="00E64435">
        <w:rPr>
          <w:rFonts w:ascii="Arial" w:hAnsi="Arial"/>
        </w:rPr>
        <w:t>Såfremt</w:t>
      </w:r>
      <w:proofErr w:type="gramEnd"/>
      <w:r w:rsidRPr="00E64435">
        <w:rPr>
          <w:rFonts w:ascii="Arial" w:hAnsi="Arial"/>
        </w:rPr>
        <w:t xml:space="preserve"> Opfindelsen ikke udnyttes, udgør dette væsentlig misligholdelse af aftalen, jf. punkt </w:t>
      </w:r>
      <w:r w:rsidR="002A57F4" w:rsidRPr="00E64435">
        <w:rPr>
          <w:rFonts w:ascii="Arial" w:hAnsi="Arial"/>
        </w:rPr>
        <w:fldChar w:fldCharType="begin"/>
      </w:r>
      <w:r w:rsidR="002A57F4" w:rsidRPr="00E64435">
        <w:rPr>
          <w:rFonts w:ascii="Arial" w:hAnsi="Arial"/>
        </w:rPr>
        <w:instrText xml:space="preserve"> REF _Ref120280274 \r \h </w:instrText>
      </w:r>
      <w:r w:rsidR="00BD723D" w:rsidRPr="00E64435">
        <w:rPr>
          <w:rFonts w:ascii="Arial" w:hAnsi="Arial"/>
        </w:rPr>
        <w:instrText xml:space="preserve"> \* MERGEFORMAT </w:instrText>
      </w:r>
      <w:r w:rsidR="002A57F4" w:rsidRPr="00E64435">
        <w:rPr>
          <w:rFonts w:ascii="Arial" w:hAnsi="Arial"/>
        </w:rPr>
      </w:r>
      <w:r w:rsidR="002A57F4" w:rsidRPr="00E64435">
        <w:rPr>
          <w:rFonts w:ascii="Arial" w:hAnsi="Arial"/>
        </w:rPr>
        <w:fldChar w:fldCharType="separate"/>
      </w:r>
      <w:r w:rsidR="0075106A" w:rsidRPr="00E64435">
        <w:rPr>
          <w:rFonts w:ascii="Arial" w:hAnsi="Arial"/>
        </w:rPr>
        <w:t>7</w:t>
      </w:r>
      <w:r w:rsidR="002A57F4" w:rsidRPr="00E64435">
        <w:rPr>
          <w:rFonts w:ascii="Arial" w:hAnsi="Arial"/>
        </w:rPr>
        <w:fldChar w:fldCharType="end"/>
      </w:r>
      <w:r w:rsidRPr="00E64435">
        <w:rPr>
          <w:rFonts w:ascii="Arial" w:hAnsi="Arial"/>
        </w:rPr>
        <w:t>.</w:t>
      </w:r>
    </w:p>
    <w:p w14:paraId="4BD988B5" w14:textId="77777777" w:rsidR="00E56E78" w:rsidRPr="00E64435" w:rsidRDefault="00E56E78" w:rsidP="00E56E78">
      <w:pPr>
        <w:rPr>
          <w:rFonts w:ascii="Arial" w:hAnsi="Arial"/>
        </w:rPr>
      </w:pPr>
    </w:p>
    <w:bookmarkStart w:id="37" w:name="_Licenstagers_ændringer_og"/>
    <w:bookmarkStart w:id="38" w:name="_Toc121213933"/>
    <w:bookmarkEnd w:id="37"/>
    <w:p w14:paraId="735E66FC" w14:textId="707F680E" w:rsidR="00E56E78" w:rsidRPr="00E64435" w:rsidRDefault="00CB00FA" w:rsidP="00315915">
      <w:pPr>
        <w:pStyle w:val="Overskrift2"/>
        <w:rPr>
          <w:rFonts w:ascii="Arial" w:hAnsi="Arial"/>
        </w:rPr>
      </w:pPr>
      <w:r>
        <w:lastRenderedPageBreak/>
        <w:fldChar w:fldCharType="begin"/>
      </w:r>
      <w:r w:rsidR="00FE449B">
        <w:instrText>HYPERLINK  \l "_Hjælpetekst_og_Alternativ_4" \o "Gå til uddybning"</w:instrText>
      </w:r>
      <w:r>
        <w:fldChar w:fldCharType="separate"/>
      </w:r>
      <w:r w:rsidR="00383BF1">
        <w:rPr>
          <w:noProof/>
          <w:position w:val="-6"/>
        </w:rPr>
        <w:pict w14:anchorId="3AC74CD0">
          <v:shape id="Billede 17" o:spid="_x0000_i1040" type="#_x0000_t75" href="#_hjælpetekst_-_Baggrund" title="Gå til uddybning" style="width:14.4pt;height:14.4pt;visibility:visible;mso-wrap-style:square" o:button="t">
            <v:fill o:detectmouseclick="t"/>
            <v:imagedata r:id="rId10" o:title=""/>
          </v:shape>
        </w:pict>
      </w:r>
      <w:r>
        <w:fldChar w:fldCharType="end"/>
      </w:r>
      <w:r>
        <w:t xml:space="preserve"> </w:t>
      </w:r>
      <w:proofErr w:type="spellStart"/>
      <w:r w:rsidR="00E56E78" w:rsidRPr="00E64435">
        <w:rPr>
          <w:rFonts w:ascii="Arial" w:hAnsi="Arial"/>
        </w:rPr>
        <w:t>Licenstagers</w:t>
      </w:r>
      <w:proofErr w:type="spellEnd"/>
      <w:r w:rsidR="00E56E78" w:rsidRPr="00E64435">
        <w:rPr>
          <w:rFonts w:ascii="Arial" w:hAnsi="Arial"/>
        </w:rPr>
        <w:t xml:space="preserve"> ændringer og videreudvikling</w:t>
      </w:r>
      <w:bookmarkEnd w:id="38"/>
      <w:r w:rsidR="00E56E78" w:rsidRPr="00E64435">
        <w:rPr>
          <w:rFonts w:ascii="Arial" w:hAnsi="Arial"/>
        </w:rPr>
        <w:t xml:space="preserve">  </w:t>
      </w:r>
    </w:p>
    <w:p w14:paraId="07A1CC95" w14:textId="54A7DAFB" w:rsidR="00E56E78" w:rsidRPr="00E64435" w:rsidRDefault="00E56E78" w:rsidP="00861814">
      <w:pPr>
        <w:shd w:val="clear" w:color="auto" w:fill="DBF6E8" w:themeFill="accent5" w:themeFillTint="33"/>
        <w:rPr>
          <w:rFonts w:ascii="Arial" w:hAnsi="Arial"/>
        </w:rPr>
      </w:pPr>
      <w:r w:rsidRPr="00E64435">
        <w:rPr>
          <w:rFonts w:ascii="Arial" w:hAnsi="Arial"/>
        </w:rPr>
        <w:t>Licenstager har ret til at foretage ændringer, herunder udviklinger, forbedringer og lignende af Opfindelsen og Dokumentationen, samt ret til frit at udnytte resultat heraf på samme måde som selve Opfindelsen og Dokumentationen.</w:t>
      </w:r>
    </w:p>
    <w:p w14:paraId="4688C1E6" w14:textId="77777777" w:rsidR="002A57F4" w:rsidRPr="00E64435" w:rsidRDefault="002A57F4" w:rsidP="00861814">
      <w:pPr>
        <w:shd w:val="clear" w:color="auto" w:fill="DBF6E8" w:themeFill="accent5" w:themeFillTint="33"/>
        <w:rPr>
          <w:rFonts w:ascii="Arial" w:hAnsi="Arial"/>
        </w:rPr>
      </w:pPr>
    </w:p>
    <w:p w14:paraId="65322D7E" w14:textId="77777777" w:rsidR="00E56E78" w:rsidRPr="00E64435" w:rsidRDefault="00E56E78" w:rsidP="00861814">
      <w:pPr>
        <w:shd w:val="clear" w:color="auto" w:fill="DBF6E8" w:themeFill="accent5" w:themeFillTint="33"/>
        <w:rPr>
          <w:rFonts w:ascii="Arial" w:hAnsi="Arial"/>
        </w:rPr>
      </w:pPr>
      <w:r w:rsidRPr="00E64435">
        <w:rPr>
          <w:rFonts w:ascii="Arial" w:hAnsi="Arial"/>
        </w:rPr>
        <w:t>Licenstager holder uden ugrundet ophold Licensgiver orienteret om udviklinger, forbedringer og lignende, der måtte skabes på baggrund af Opfindelsen eller Dokumentationen eller i tilknytning hertil i aftalens løbetid.</w:t>
      </w:r>
    </w:p>
    <w:p w14:paraId="58B60449" w14:textId="77777777" w:rsidR="002A57F4" w:rsidRPr="00E64435" w:rsidRDefault="002A57F4" w:rsidP="00861814">
      <w:pPr>
        <w:shd w:val="clear" w:color="auto" w:fill="DBF6E8" w:themeFill="accent5" w:themeFillTint="33"/>
        <w:rPr>
          <w:rFonts w:ascii="Arial" w:hAnsi="Arial"/>
        </w:rPr>
      </w:pPr>
    </w:p>
    <w:p w14:paraId="510831E9" w14:textId="7E3F0519" w:rsidR="00E56E78" w:rsidRPr="00E64435" w:rsidRDefault="00E56E78" w:rsidP="00861814">
      <w:pPr>
        <w:shd w:val="clear" w:color="auto" w:fill="DBF6E8" w:themeFill="accent5" w:themeFillTint="33"/>
        <w:rPr>
          <w:rFonts w:ascii="Arial" w:hAnsi="Arial"/>
        </w:rPr>
      </w:pPr>
      <w:r w:rsidRPr="00E64435">
        <w:rPr>
          <w:rFonts w:ascii="Arial" w:hAnsi="Arial"/>
        </w:rPr>
        <w:t>Såfremt Licenstager i aftalens løbetid foretager udviklinger, forbedringer og lignende af Opfindelsen eller Dokumentationen, tilhører de pågældende resultater Licenstager.</w:t>
      </w:r>
    </w:p>
    <w:p w14:paraId="52B39C7F" w14:textId="77777777" w:rsidR="002A57F4" w:rsidRPr="00E64435" w:rsidRDefault="002A57F4" w:rsidP="00861814">
      <w:pPr>
        <w:shd w:val="clear" w:color="auto" w:fill="DBF6E8" w:themeFill="accent5" w:themeFillTint="33"/>
        <w:rPr>
          <w:rFonts w:ascii="Arial" w:hAnsi="Arial"/>
        </w:rPr>
      </w:pPr>
    </w:p>
    <w:p w14:paraId="426F8A24" w14:textId="289C3AD9" w:rsidR="00E56E78" w:rsidRPr="00E64435" w:rsidRDefault="00E56E78" w:rsidP="00861814">
      <w:pPr>
        <w:shd w:val="clear" w:color="auto" w:fill="DBF6E8" w:themeFill="accent5" w:themeFillTint="33"/>
        <w:rPr>
          <w:rFonts w:ascii="Arial" w:hAnsi="Arial"/>
        </w:rPr>
      </w:pPr>
      <w:r w:rsidRPr="00E64435">
        <w:rPr>
          <w:rFonts w:ascii="Arial" w:hAnsi="Arial"/>
        </w:rPr>
        <w:t>Licenstager er berettiget til uden forudgående accept fra Licensgiver at udnytte disse videreudviklinger mv., herunder er Licenstager berettiget til at producere, markedsføre og sælge disse videreudviklinger mv. eller produkter, hvori disse indgår – dog med betaling af licens for den underliggende udnyttelse af Opfindelsen og Dokumentationen.</w:t>
      </w:r>
    </w:p>
    <w:p w14:paraId="0C8A6D14" w14:textId="77777777" w:rsidR="002A57F4" w:rsidRPr="00E64435" w:rsidRDefault="002A57F4" w:rsidP="00861814">
      <w:pPr>
        <w:shd w:val="clear" w:color="auto" w:fill="DBF6E8" w:themeFill="accent5" w:themeFillTint="33"/>
        <w:rPr>
          <w:rFonts w:ascii="Arial" w:hAnsi="Arial"/>
        </w:rPr>
      </w:pPr>
    </w:p>
    <w:p w14:paraId="2DF34A6E" w14:textId="77777777" w:rsidR="00F37BDD" w:rsidRPr="00E64435" w:rsidRDefault="00E56E78" w:rsidP="00861814">
      <w:pPr>
        <w:shd w:val="clear" w:color="auto" w:fill="DBF6E8" w:themeFill="accent5" w:themeFillTint="33"/>
        <w:rPr>
          <w:rFonts w:ascii="Arial" w:hAnsi="Arial"/>
        </w:rPr>
      </w:pPr>
      <w:r w:rsidRPr="00E64435">
        <w:rPr>
          <w:rFonts w:ascii="Arial" w:hAnsi="Arial"/>
        </w:rPr>
        <w:t>Licenstager kan ikke ud over aftalens løbetid gøre brug af udviklinger, forbedringer og lignende af Opfindelsen og Dokumentationen uden særskilt aftale herom med Licensgiver.</w:t>
      </w:r>
    </w:p>
    <w:p w14:paraId="4C136064" w14:textId="1426C229" w:rsidR="00E56E78" w:rsidRPr="00E64435" w:rsidRDefault="00E56E78" w:rsidP="00E56E78">
      <w:pPr>
        <w:rPr>
          <w:rFonts w:ascii="Arial" w:hAnsi="Arial"/>
        </w:rPr>
      </w:pPr>
      <w:r w:rsidRPr="00E64435">
        <w:rPr>
          <w:rFonts w:ascii="Arial" w:hAnsi="Arial"/>
        </w:rPr>
        <w:t xml:space="preserve"> </w:t>
      </w:r>
    </w:p>
    <w:p w14:paraId="1E65C9F3" w14:textId="77777777" w:rsidR="00E56E78" w:rsidRPr="00E64435" w:rsidRDefault="00E56E78" w:rsidP="00E56E78">
      <w:pPr>
        <w:rPr>
          <w:rFonts w:ascii="Arial" w:hAnsi="Arial"/>
        </w:rPr>
      </w:pPr>
    </w:p>
    <w:bookmarkStart w:id="39" w:name="_MISLIGHOLDELSE"/>
    <w:bookmarkStart w:id="40" w:name="_Ref120280274"/>
    <w:bookmarkStart w:id="41" w:name="_Toc121213934"/>
    <w:bookmarkEnd w:id="39"/>
    <w:p w14:paraId="42013F27" w14:textId="01F7B852" w:rsidR="00E56E78" w:rsidRPr="00E64435" w:rsidRDefault="00CB00FA" w:rsidP="00315915">
      <w:pPr>
        <w:pStyle w:val="Overskrift1"/>
        <w:rPr>
          <w:rFonts w:ascii="Arial" w:hAnsi="Arial"/>
        </w:rPr>
      </w:pPr>
      <w:r>
        <w:fldChar w:fldCharType="begin"/>
      </w:r>
      <w:r w:rsidR="00050158">
        <w:instrText>HYPERLINK  \l "_Hjælpetekst_-_Misligholdelse" \o "Gå til uddybning"</w:instrText>
      </w:r>
      <w:r>
        <w:fldChar w:fldCharType="separate"/>
      </w:r>
      <w:r w:rsidR="00383BF1">
        <w:rPr>
          <w:noProof/>
          <w:position w:val="-6"/>
        </w:rPr>
        <w:pict w14:anchorId="4062E98B">
          <v:shape id="Billede 18" o:spid="_x0000_i1041"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MISLIGHOLDELSE</w:t>
      </w:r>
      <w:bookmarkEnd w:id="40"/>
      <w:r w:rsidR="00E56E78" w:rsidRPr="00E64435">
        <w:rPr>
          <w:rFonts w:ascii="Arial" w:hAnsi="Arial"/>
        </w:rPr>
        <w:t xml:space="preserve"> </w:t>
      </w:r>
      <w:bookmarkEnd w:id="41"/>
    </w:p>
    <w:p w14:paraId="44E086C5" w14:textId="29ECAC74" w:rsidR="00E56E78" w:rsidRPr="00E64435" w:rsidRDefault="00E56E78" w:rsidP="00E56E78">
      <w:pPr>
        <w:rPr>
          <w:rFonts w:ascii="Arial" w:hAnsi="Arial"/>
        </w:rPr>
      </w:pPr>
      <w:r w:rsidRPr="00E64435">
        <w:rPr>
          <w:rFonts w:ascii="Arial" w:hAnsi="Arial"/>
        </w:rPr>
        <w:t xml:space="preserve">Hver af Parterne kan hæve aftalen, såfremt den anden Part væsentligt misligholder aftalen. Den Part, der ønsker at hæve aftalen, skal forinden meddele dette ved et skriftligt påbud til den anden Part med angivelse af den misligholdelse, der påberåbes. Hvis den Part, der modtager påbuddet, ikke inden for </w:t>
      </w:r>
      <w:r w:rsidRPr="00E64435">
        <w:rPr>
          <w:rFonts w:ascii="Arial" w:hAnsi="Arial"/>
          <w:shd w:val="clear" w:color="auto" w:fill="FFF7C8" w:themeFill="accent6" w:themeFillTint="33"/>
        </w:rPr>
        <w:t>[indsæt antal]</w:t>
      </w:r>
      <w:r w:rsidRPr="00E64435">
        <w:rPr>
          <w:rFonts w:ascii="Arial" w:hAnsi="Arial"/>
        </w:rPr>
        <w:t xml:space="preserve"> dage har bragt den væsentlige misligholdelse til ophør, er den anden Part berettiget til at ophæve aftalen. </w:t>
      </w:r>
    </w:p>
    <w:p w14:paraId="77A0A026" w14:textId="77777777" w:rsidR="00F37BDD" w:rsidRPr="00E64435" w:rsidRDefault="00F37BDD" w:rsidP="00E56E78">
      <w:pPr>
        <w:rPr>
          <w:rFonts w:ascii="Arial" w:hAnsi="Arial"/>
        </w:rPr>
      </w:pPr>
    </w:p>
    <w:p w14:paraId="749F17F8" w14:textId="77777777" w:rsidR="00E56E78" w:rsidRPr="00E64435" w:rsidRDefault="00E56E78" w:rsidP="00E56E78">
      <w:pPr>
        <w:rPr>
          <w:rFonts w:ascii="Arial" w:hAnsi="Arial"/>
        </w:rPr>
      </w:pPr>
      <w:r w:rsidRPr="00E64435">
        <w:rPr>
          <w:rFonts w:ascii="Arial" w:hAnsi="Arial"/>
        </w:rPr>
        <w:t>Der foreligger f.eks. væsentlig misligholdelse, hvis en af Parterne er begæret konkurs eller er taget under rekonstruktionsbehandling, i det omfang konkurslovgivningen ikke er til hinder for det.</w:t>
      </w:r>
    </w:p>
    <w:p w14:paraId="16676E39" w14:textId="682CD2FB" w:rsidR="00E56E78" w:rsidRPr="00E64435" w:rsidRDefault="00E56E78" w:rsidP="00E56E78">
      <w:pPr>
        <w:rPr>
          <w:rFonts w:ascii="Arial" w:hAnsi="Arial"/>
        </w:rPr>
      </w:pPr>
    </w:p>
    <w:p w14:paraId="1AA6C6B8" w14:textId="77777777" w:rsidR="00F37BDD" w:rsidRPr="00E64435" w:rsidRDefault="00F37BDD" w:rsidP="00E56E78">
      <w:pPr>
        <w:rPr>
          <w:rFonts w:ascii="Arial" w:hAnsi="Arial"/>
        </w:rPr>
      </w:pPr>
    </w:p>
    <w:bookmarkStart w:id="42" w:name="_ERSTATNING"/>
    <w:bookmarkStart w:id="43" w:name="_Toc121213935"/>
    <w:bookmarkEnd w:id="42"/>
    <w:p w14:paraId="18FC2E31" w14:textId="1EF46F53" w:rsidR="00E56E78" w:rsidRPr="00E64435" w:rsidRDefault="00CB00FA" w:rsidP="00315915">
      <w:pPr>
        <w:pStyle w:val="Overskrift1"/>
        <w:rPr>
          <w:rFonts w:ascii="Arial" w:hAnsi="Arial"/>
        </w:rPr>
      </w:pPr>
      <w:r>
        <w:fldChar w:fldCharType="begin"/>
      </w:r>
      <w:r w:rsidR="00050158">
        <w:instrText>HYPERLINK  \l "_Hjælpetekst_og_Supplerende_1" \o "Gå til uddybning"</w:instrText>
      </w:r>
      <w:r>
        <w:fldChar w:fldCharType="separate"/>
      </w:r>
      <w:r w:rsidR="00383BF1">
        <w:rPr>
          <w:noProof/>
          <w:position w:val="-6"/>
        </w:rPr>
        <w:pict w14:anchorId="353D5BF4">
          <v:shape id="Billede 19" o:spid="_x0000_i1042"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ERSTATNING </w:t>
      </w:r>
      <w:bookmarkEnd w:id="43"/>
    </w:p>
    <w:p w14:paraId="1D84CB18" w14:textId="77777777" w:rsidR="00E56E78" w:rsidRPr="00E64435" w:rsidRDefault="00E56E78" w:rsidP="00861814">
      <w:pPr>
        <w:shd w:val="clear" w:color="auto" w:fill="E7F5FC" w:themeFill="background2" w:themeFillTint="33"/>
        <w:rPr>
          <w:rFonts w:ascii="Arial" w:hAnsi="Arial"/>
        </w:rPr>
      </w:pPr>
      <w:r w:rsidRPr="00E64435">
        <w:rPr>
          <w:rFonts w:ascii="Arial" w:hAnsi="Arial"/>
        </w:rPr>
        <w:t>Parterne er erstatningspligtige efter dansk rets almindelige regler. Parterne er ikke i noget tilfælde ansvarlige over for hinanden for driftstab, følgeskader eller andet indirekte tab, medmindre tabet kan henføres til grov uagtsomhed eller forsætlige forhold hos den skadevoldende Part.</w:t>
      </w:r>
    </w:p>
    <w:p w14:paraId="0A702187" w14:textId="3DA4F847" w:rsidR="00E56E78" w:rsidRPr="00E64435" w:rsidRDefault="00E56E78" w:rsidP="00E56E78">
      <w:pPr>
        <w:rPr>
          <w:rFonts w:ascii="Arial" w:hAnsi="Arial"/>
        </w:rPr>
      </w:pPr>
    </w:p>
    <w:p w14:paraId="7CD58020" w14:textId="77777777" w:rsidR="00F37BDD" w:rsidRPr="00E64435" w:rsidRDefault="00F37BDD" w:rsidP="00E56E78">
      <w:pPr>
        <w:rPr>
          <w:rFonts w:ascii="Arial" w:hAnsi="Arial"/>
        </w:rPr>
      </w:pPr>
    </w:p>
    <w:bookmarkStart w:id="44" w:name="_IKRAFTTRÆDEN_OG_OPHØR"/>
    <w:bookmarkStart w:id="45" w:name="_Toc121213936"/>
    <w:bookmarkEnd w:id="44"/>
    <w:p w14:paraId="0AC2E84D" w14:textId="4F81CBD2" w:rsidR="00E56E78" w:rsidRPr="00E64435" w:rsidRDefault="00CB00FA" w:rsidP="00315915">
      <w:pPr>
        <w:pStyle w:val="Overskrift1"/>
        <w:rPr>
          <w:rFonts w:ascii="Arial" w:hAnsi="Arial"/>
        </w:rPr>
      </w:pPr>
      <w:r>
        <w:lastRenderedPageBreak/>
        <w:fldChar w:fldCharType="begin"/>
      </w:r>
      <w:r w:rsidR="00CD7516">
        <w:instrText>HYPERLINK  \l "_Hjælpetekst_-_Ikrafttræden" \o "Gå til uddybning"</w:instrText>
      </w:r>
      <w:r>
        <w:fldChar w:fldCharType="separate"/>
      </w:r>
      <w:r w:rsidR="00383BF1">
        <w:rPr>
          <w:noProof/>
          <w:position w:val="-6"/>
        </w:rPr>
        <w:pict w14:anchorId="66F872E1">
          <v:shape id="_x0000_i1043"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IKRAFTTRÆDEN OG OPHØR </w:t>
      </w:r>
      <w:bookmarkEnd w:id="45"/>
    </w:p>
    <w:p w14:paraId="7C27DFFF" w14:textId="77777777" w:rsidR="00E56E78" w:rsidRPr="00E64435" w:rsidRDefault="00E56E78" w:rsidP="00E56E78">
      <w:pPr>
        <w:rPr>
          <w:rFonts w:ascii="Arial" w:hAnsi="Arial"/>
        </w:rPr>
      </w:pPr>
      <w:r w:rsidRPr="00E64435">
        <w:rPr>
          <w:rFonts w:ascii="Arial" w:hAnsi="Arial"/>
        </w:rPr>
        <w:t xml:space="preserve">Aftalen træder i kraft, når begge Parter har underskrevet den. </w:t>
      </w:r>
    </w:p>
    <w:p w14:paraId="20C944A2" w14:textId="77777777" w:rsidR="00E56E78" w:rsidRPr="00E64435" w:rsidRDefault="00E56E78" w:rsidP="00E56E78">
      <w:pPr>
        <w:rPr>
          <w:rFonts w:ascii="Arial" w:hAnsi="Arial"/>
        </w:rPr>
      </w:pPr>
    </w:p>
    <w:p w14:paraId="645AAC3A" w14:textId="77777777" w:rsidR="00E56E78" w:rsidRPr="00E64435" w:rsidRDefault="00E56E78" w:rsidP="00E56E78">
      <w:pPr>
        <w:rPr>
          <w:rFonts w:ascii="Arial" w:hAnsi="Arial"/>
        </w:rPr>
      </w:pPr>
      <w:r w:rsidRPr="00E64435">
        <w:rPr>
          <w:rFonts w:ascii="Arial" w:hAnsi="Arial"/>
        </w:rPr>
        <w:t xml:space="preserve">Aftalen ophører uden varsel den </w:t>
      </w:r>
      <w:r w:rsidRPr="00E64435">
        <w:rPr>
          <w:rFonts w:ascii="Arial" w:hAnsi="Arial"/>
          <w:shd w:val="clear" w:color="auto" w:fill="FFF7C8" w:themeFill="accent6" w:themeFillTint="33"/>
        </w:rPr>
        <w:t>[indsæt dato]</w:t>
      </w:r>
      <w:r w:rsidRPr="00E64435">
        <w:rPr>
          <w:rFonts w:ascii="Arial" w:hAnsi="Arial"/>
        </w:rPr>
        <w:t xml:space="preserve">, eller når Licensgivers patent eller brugsmodel på Opfindelsen udløber, afhængigt af hvilken omstændighed, der indtræder først. </w:t>
      </w:r>
    </w:p>
    <w:p w14:paraId="5D3AAD71" w14:textId="77777777" w:rsidR="00F37BDD" w:rsidRPr="00E64435" w:rsidRDefault="00F37BDD" w:rsidP="00E56E78">
      <w:pPr>
        <w:rPr>
          <w:rFonts w:ascii="Arial" w:hAnsi="Arial"/>
        </w:rPr>
      </w:pPr>
    </w:p>
    <w:p w14:paraId="058E21D0" w14:textId="2F1C9CF2" w:rsidR="00E56E78" w:rsidRPr="00E64435" w:rsidRDefault="00E56E78" w:rsidP="00E56E78">
      <w:pPr>
        <w:rPr>
          <w:rFonts w:ascii="Arial" w:hAnsi="Arial"/>
        </w:rPr>
      </w:pPr>
      <w:r w:rsidRPr="00E64435">
        <w:rPr>
          <w:rFonts w:ascii="Arial" w:hAnsi="Arial"/>
        </w:rPr>
        <w:t xml:space="preserve">Licenstager kan desuden til enhver tid skriftligt opsige aftalen med </w:t>
      </w:r>
      <w:r w:rsidRPr="00E64435">
        <w:rPr>
          <w:rFonts w:ascii="Arial" w:hAnsi="Arial"/>
          <w:shd w:val="clear" w:color="auto" w:fill="FFF7C8" w:themeFill="accent6" w:themeFillTint="33"/>
        </w:rPr>
        <w:t>[indsæt antal]</w:t>
      </w:r>
      <w:r w:rsidRPr="00E64435">
        <w:rPr>
          <w:rFonts w:ascii="Arial" w:hAnsi="Arial"/>
        </w:rPr>
        <w:t xml:space="preserve"> måneders varsel til udgangen af en måned. Licensgiver kan dog ikke opsige aftalen i perioden indtil </w:t>
      </w:r>
      <w:r w:rsidRPr="00E64435">
        <w:rPr>
          <w:rFonts w:ascii="Arial" w:hAnsi="Arial"/>
          <w:shd w:val="clear" w:color="auto" w:fill="FFF7C8" w:themeFill="accent6" w:themeFillTint="33"/>
        </w:rPr>
        <w:t>[indsæt dato]</w:t>
      </w:r>
      <w:r w:rsidRPr="00E64435">
        <w:rPr>
          <w:rFonts w:ascii="Arial" w:hAnsi="Arial"/>
        </w:rPr>
        <w:t>.</w:t>
      </w:r>
    </w:p>
    <w:p w14:paraId="77BDC208" w14:textId="77777777" w:rsidR="00F37BDD" w:rsidRPr="00E64435" w:rsidRDefault="00F37BDD" w:rsidP="00E56E78">
      <w:pPr>
        <w:rPr>
          <w:rFonts w:ascii="Arial" w:hAnsi="Arial"/>
        </w:rPr>
      </w:pPr>
    </w:p>
    <w:p w14:paraId="38B3DBE4" w14:textId="77777777" w:rsidR="00E56E78" w:rsidRPr="00E64435" w:rsidRDefault="00E56E78" w:rsidP="00E56E78">
      <w:pPr>
        <w:rPr>
          <w:rFonts w:ascii="Arial" w:hAnsi="Arial"/>
        </w:rPr>
      </w:pPr>
      <w:r w:rsidRPr="00E64435">
        <w:rPr>
          <w:rFonts w:ascii="Arial" w:hAnsi="Arial"/>
        </w:rPr>
        <w:t>Ved aftalens ophør ophører Licenstagers brugsret til Opfindelsen og Dokumentationen.</w:t>
      </w:r>
    </w:p>
    <w:p w14:paraId="67077D90" w14:textId="45C9B01B" w:rsidR="00E56E78" w:rsidRPr="00E64435" w:rsidRDefault="00E56E78" w:rsidP="00E56E78">
      <w:pPr>
        <w:rPr>
          <w:rFonts w:ascii="Arial" w:hAnsi="Arial"/>
        </w:rPr>
      </w:pPr>
    </w:p>
    <w:p w14:paraId="6575D7BE" w14:textId="77777777" w:rsidR="00F37BDD" w:rsidRPr="00E64435" w:rsidRDefault="00F37BDD" w:rsidP="00E56E78">
      <w:pPr>
        <w:rPr>
          <w:rFonts w:ascii="Arial" w:hAnsi="Arial"/>
        </w:rPr>
      </w:pPr>
    </w:p>
    <w:bookmarkStart w:id="46" w:name="_FORCE_MAJEURE"/>
    <w:bookmarkStart w:id="47" w:name="_Toc121213937"/>
    <w:bookmarkEnd w:id="46"/>
    <w:p w14:paraId="2568DEF2" w14:textId="3D107A5B" w:rsidR="00E56E78" w:rsidRPr="00E64435" w:rsidRDefault="00CB00FA" w:rsidP="00315915">
      <w:pPr>
        <w:pStyle w:val="Overskrift1"/>
        <w:rPr>
          <w:rFonts w:ascii="Arial" w:hAnsi="Arial"/>
        </w:rPr>
      </w:pPr>
      <w:r>
        <w:fldChar w:fldCharType="begin"/>
      </w:r>
      <w:r w:rsidR="00CD7516">
        <w:instrText>HYPERLINK  \l "_Hjælpetekst_-_Force" \o "Gå til uddybning"</w:instrText>
      </w:r>
      <w:r>
        <w:fldChar w:fldCharType="separate"/>
      </w:r>
      <w:r w:rsidR="00383BF1">
        <w:rPr>
          <w:noProof/>
          <w:position w:val="-6"/>
        </w:rPr>
        <w:pict w14:anchorId="6E79E7FF">
          <v:shape id="Billede 21" o:spid="_x0000_i1044"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FORCE MAJEURE </w:t>
      </w:r>
      <w:bookmarkEnd w:id="47"/>
    </w:p>
    <w:p w14:paraId="433DB764" w14:textId="32A26F26" w:rsidR="00E56E78" w:rsidRPr="00E64435" w:rsidRDefault="00E56E78" w:rsidP="00E56E78">
      <w:pPr>
        <w:rPr>
          <w:rFonts w:ascii="Arial" w:hAnsi="Arial"/>
        </w:rPr>
      </w:pPr>
      <w:r w:rsidRPr="00E64435">
        <w:rPr>
          <w:rFonts w:ascii="Arial" w:hAnsi="Arial"/>
        </w:rPr>
        <w:t xml:space="preserve">Ingen af Parterne er ansvarlige for manglende overholdelse af deres forpligtelser, når dette skyldes forhold, der ligger uden for Partens kontrol, og som Parten ikke ved aftalens underskrift burde have taget i betragtning (herunder strejker, lockout, terror og sundhedskriser i form af pandemier) og ej heller burde have undgået eller overvundet. </w:t>
      </w:r>
    </w:p>
    <w:p w14:paraId="1C8EDD99" w14:textId="77777777" w:rsidR="00F37BDD" w:rsidRPr="00E64435" w:rsidRDefault="00F37BDD" w:rsidP="00E56E78">
      <w:pPr>
        <w:rPr>
          <w:rFonts w:ascii="Arial" w:hAnsi="Arial"/>
        </w:rPr>
      </w:pPr>
    </w:p>
    <w:p w14:paraId="31B14A20" w14:textId="2EE0AF3E" w:rsidR="00E56E78" w:rsidRPr="00E64435" w:rsidRDefault="00E56E78" w:rsidP="00E56E78">
      <w:pPr>
        <w:rPr>
          <w:rFonts w:ascii="Arial" w:hAnsi="Arial"/>
        </w:rPr>
      </w:pPr>
      <w:r w:rsidRPr="00E64435">
        <w:rPr>
          <w:rFonts w:ascii="Arial" w:hAnsi="Arial"/>
        </w:rPr>
        <w:t xml:space="preserve">Force majeure kan kun påberåbes, såfremt den pågældende Part har givet skriftlig meddelelse herom til den anden Part senest </w:t>
      </w:r>
      <w:r w:rsidRPr="00E64435">
        <w:rPr>
          <w:rFonts w:ascii="Arial" w:hAnsi="Arial"/>
          <w:shd w:val="clear" w:color="auto" w:fill="FFF7C8" w:themeFill="accent6" w:themeFillTint="33"/>
        </w:rPr>
        <w:t>[indsæt antal]</w:t>
      </w:r>
      <w:r w:rsidRPr="00E64435">
        <w:rPr>
          <w:rFonts w:ascii="Arial" w:hAnsi="Arial"/>
        </w:rPr>
        <w:t xml:space="preserve"> dage efter, at force majeure er indtrådt. Der skal samtidig gives en orientering om den forventede varighed af force majeure-situationen.</w:t>
      </w:r>
    </w:p>
    <w:p w14:paraId="12BB19FD" w14:textId="77777777" w:rsidR="00F37BDD" w:rsidRPr="00E64435" w:rsidRDefault="00F37BDD" w:rsidP="00E56E78">
      <w:pPr>
        <w:rPr>
          <w:rFonts w:ascii="Arial" w:hAnsi="Arial"/>
        </w:rPr>
      </w:pPr>
    </w:p>
    <w:p w14:paraId="79757C72" w14:textId="77435432" w:rsidR="00E56E78" w:rsidRPr="00E64435" w:rsidRDefault="00E56E78" w:rsidP="00E56E78">
      <w:pPr>
        <w:rPr>
          <w:rFonts w:ascii="Arial" w:hAnsi="Arial"/>
        </w:rPr>
      </w:pPr>
      <w:r w:rsidRPr="00E64435">
        <w:rPr>
          <w:rFonts w:ascii="Arial" w:hAnsi="Arial"/>
        </w:rPr>
        <w:t xml:space="preserve">Den Part, der ikke er ramt af force majeure-situationen, kan, mens force majeure påberåbes, undlade at opfylde de forpligtelser, som gensidigt modsvarer den anden Parts manglende overholdelse af sine forpligtelser, og kan opsige aftalen uden varsel, såfremt force majeure-situationen varer mere end </w:t>
      </w:r>
      <w:r w:rsidRPr="00E64435">
        <w:rPr>
          <w:rFonts w:ascii="Arial" w:hAnsi="Arial"/>
          <w:shd w:val="clear" w:color="auto" w:fill="FFF7C8" w:themeFill="accent6" w:themeFillTint="33"/>
        </w:rPr>
        <w:t>[indsæt antal]</w:t>
      </w:r>
      <w:r w:rsidRPr="00E64435">
        <w:rPr>
          <w:rFonts w:ascii="Arial" w:hAnsi="Arial"/>
        </w:rPr>
        <w:t xml:space="preserve"> dage. </w:t>
      </w:r>
    </w:p>
    <w:p w14:paraId="2B3424EA" w14:textId="6D01E717" w:rsidR="00E56E78" w:rsidRPr="00E64435" w:rsidRDefault="00E56E78" w:rsidP="00E56E78">
      <w:pPr>
        <w:rPr>
          <w:rFonts w:ascii="Arial" w:hAnsi="Arial"/>
        </w:rPr>
      </w:pPr>
    </w:p>
    <w:p w14:paraId="7D0B50F7" w14:textId="77777777" w:rsidR="00F37BDD" w:rsidRPr="00E64435" w:rsidRDefault="00F37BDD" w:rsidP="00E56E78">
      <w:pPr>
        <w:rPr>
          <w:rFonts w:ascii="Arial" w:hAnsi="Arial"/>
        </w:rPr>
      </w:pPr>
    </w:p>
    <w:bookmarkStart w:id="48" w:name="_FORSIKRINGSFORHOLD"/>
    <w:bookmarkStart w:id="49" w:name="_Toc121213938"/>
    <w:bookmarkEnd w:id="48"/>
    <w:p w14:paraId="0A78F675" w14:textId="31E73FB3" w:rsidR="00E56E78" w:rsidRPr="00E64435" w:rsidRDefault="00CB00FA" w:rsidP="00315915">
      <w:pPr>
        <w:pStyle w:val="Overskrift1"/>
        <w:rPr>
          <w:rFonts w:ascii="Arial" w:hAnsi="Arial"/>
        </w:rPr>
      </w:pPr>
      <w:r>
        <w:fldChar w:fldCharType="begin"/>
      </w:r>
      <w:r w:rsidR="00CD7516">
        <w:instrText>HYPERLINK  \l "_Hjælpetekst_-_Forsikringsforhold" \o "Gå til uddybning"</w:instrText>
      </w:r>
      <w:r>
        <w:fldChar w:fldCharType="separate"/>
      </w:r>
      <w:r w:rsidR="00383BF1">
        <w:rPr>
          <w:noProof/>
          <w:position w:val="-6"/>
        </w:rPr>
        <w:pict w14:anchorId="722DC1F2">
          <v:shape id="Billede 22" o:spid="_x0000_i1045"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FORSIKRINGSFORHOLD </w:t>
      </w:r>
      <w:bookmarkEnd w:id="49"/>
    </w:p>
    <w:p w14:paraId="5D93AAFD" w14:textId="36A75B8A" w:rsidR="00E56E78" w:rsidRPr="00E64435" w:rsidRDefault="00E56E78" w:rsidP="00E56E78">
      <w:pPr>
        <w:rPr>
          <w:rFonts w:ascii="Arial" w:hAnsi="Arial"/>
        </w:rPr>
      </w:pPr>
      <w:r w:rsidRPr="00E64435">
        <w:rPr>
          <w:rFonts w:ascii="Arial" w:hAnsi="Arial"/>
        </w:rPr>
        <w:t xml:space="preserve">Licenstager er forpligtet til at tegne forsikring, i det omfang det er muligt, herunder produktansvarsforsikring </w:t>
      </w:r>
      <w:r w:rsidRPr="00E64435">
        <w:rPr>
          <w:rFonts w:ascii="Arial" w:hAnsi="Arial"/>
          <w:shd w:val="clear" w:color="auto" w:fill="FFF7C8" w:themeFill="accent6" w:themeFillTint="33"/>
        </w:rPr>
        <w:t>[samt patentforsikring]</w:t>
      </w:r>
      <w:r w:rsidRPr="00E64435">
        <w:rPr>
          <w:rFonts w:ascii="Arial" w:hAnsi="Arial"/>
        </w:rPr>
        <w:t xml:space="preserve"> vedrørende produkter, hvori Opfindelsen udnyttes, med en forsikringssum på minimum kr. </w:t>
      </w:r>
      <w:r w:rsidRPr="00E64435">
        <w:rPr>
          <w:rFonts w:ascii="Arial" w:hAnsi="Arial"/>
          <w:shd w:val="clear" w:color="auto" w:fill="FFF7C8" w:themeFill="accent6" w:themeFillTint="33"/>
        </w:rPr>
        <w:t>[indsæt beløb]</w:t>
      </w:r>
      <w:r w:rsidRPr="00E64435">
        <w:rPr>
          <w:rFonts w:ascii="Arial" w:hAnsi="Arial"/>
        </w:rPr>
        <w:t xml:space="preserve"> og maksimal selvrisiko pr. skadesbegivenhed på kr. </w:t>
      </w:r>
      <w:r w:rsidR="00F37BDD" w:rsidRPr="00E64435">
        <w:rPr>
          <w:rFonts w:ascii="Arial" w:hAnsi="Arial"/>
          <w:shd w:val="clear" w:color="auto" w:fill="FFF7C8" w:themeFill="accent6" w:themeFillTint="33"/>
        </w:rPr>
        <w:t>[indsæt beløb]</w:t>
      </w:r>
      <w:r w:rsidRPr="00E64435">
        <w:rPr>
          <w:rFonts w:ascii="Arial" w:hAnsi="Arial"/>
        </w:rPr>
        <w:t>.</w:t>
      </w:r>
    </w:p>
    <w:p w14:paraId="4D6F831E" w14:textId="77777777" w:rsidR="00F37BDD" w:rsidRPr="00E64435" w:rsidRDefault="00F37BDD" w:rsidP="00E56E78">
      <w:pPr>
        <w:rPr>
          <w:rFonts w:ascii="Arial" w:hAnsi="Arial"/>
        </w:rPr>
      </w:pPr>
    </w:p>
    <w:p w14:paraId="05138681" w14:textId="067940F9" w:rsidR="00E56E78" w:rsidRPr="00E64435" w:rsidRDefault="00E56E78" w:rsidP="00E56E78">
      <w:pPr>
        <w:rPr>
          <w:rFonts w:ascii="Arial" w:hAnsi="Arial"/>
        </w:rPr>
      </w:pPr>
      <w:r w:rsidRPr="00E64435">
        <w:rPr>
          <w:rFonts w:ascii="Arial" w:hAnsi="Arial"/>
        </w:rPr>
        <w:t>Licenstager har forud for aftalen dokumenteret, at de nævnte forsikringer er eller vil blive tegnet</w:t>
      </w:r>
      <w:r w:rsidR="005E12B2" w:rsidRPr="00E64435">
        <w:rPr>
          <w:rFonts w:ascii="Arial" w:hAnsi="Arial"/>
        </w:rPr>
        <w:t>,</w:t>
      </w:r>
      <w:r w:rsidRPr="00E64435">
        <w:rPr>
          <w:rFonts w:ascii="Arial" w:hAnsi="Arial"/>
        </w:rPr>
        <w:t xml:space="preserve"> og fremsender forsikringspolicer til Licensgiver. Licensgiver er desuden berettiget, men ikke forpligtet, til at tegne medforsikring.</w:t>
      </w:r>
    </w:p>
    <w:p w14:paraId="74BE5683" w14:textId="77777777" w:rsidR="005E12B2" w:rsidRPr="00E64435" w:rsidRDefault="005E12B2" w:rsidP="00E56E78">
      <w:pPr>
        <w:rPr>
          <w:rFonts w:ascii="Arial" w:hAnsi="Arial"/>
        </w:rPr>
      </w:pPr>
    </w:p>
    <w:p w14:paraId="591BA721" w14:textId="427AE6CA" w:rsidR="00E56E78" w:rsidRPr="00E64435" w:rsidRDefault="00E56E78" w:rsidP="00E56E78">
      <w:pPr>
        <w:rPr>
          <w:rFonts w:ascii="Arial" w:hAnsi="Arial"/>
        </w:rPr>
      </w:pPr>
      <w:r w:rsidRPr="00E64435">
        <w:rPr>
          <w:rFonts w:ascii="Arial" w:hAnsi="Arial"/>
        </w:rPr>
        <w:lastRenderedPageBreak/>
        <w:t xml:space="preserve">Licensgiver er berettiget til at få transport i forsikringssummen med henblik på at få dækket eventuelle omkostninger, som Licensgiver har afholdt til at føre retssag mv., jf. punkt </w:t>
      </w:r>
      <w:r w:rsidR="005E12B2" w:rsidRPr="00E64435">
        <w:rPr>
          <w:rFonts w:ascii="Arial" w:hAnsi="Arial"/>
        </w:rPr>
        <w:fldChar w:fldCharType="begin"/>
      </w:r>
      <w:r w:rsidR="005E12B2" w:rsidRPr="00E64435">
        <w:rPr>
          <w:rFonts w:ascii="Arial" w:hAnsi="Arial"/>
        </w:rPr>
        <w:instrText xml:space="preserve"> REF _Ref120281415 \r \h </w:instrText>
      </w:r>
      <w:r w:rsidR="005E12B2" w:rsidRPr="00E64435">
        <w:rPr>
          <w:rFonts w:ascii="Arial" w:hAnsi="Arial"/>
        </w:rPr>
      </w:r>
      <w:r w:rsidR="005E12B2" w:rsidRPr="00E64435">
        <w:rPr>
          <w:rFonts w:ascii="Arial" w:hAnsi="Arial"/>
        </w:rPr>
        <w:fldChar w:fldCharType="separate"/>
      </w:r>
      <w:r w:rsidR="0075106A" w:rsidRPr="00E64435">
        <w:rPr>
          <w:rFonts w:ascii="Arial" w:hAnsi="Arial"/>
        </w:rPr>
        <w:t>14</w:t>
      </w:r>
      <w:r w:rsidR="005E12B2" w:rsidRPr="00E64435">
        <w:rPr>
          <w:rFonts w:ascii="Arial" w:hAnsi="Arial"/>
        </w:rPr>
        <w:fldChar w:fldCharType="end"/>
      </w:r>
      <w:r w:rsidRPr="00E64435">
        <w:rPr>
          <w:rFonts w:ascii="Arial" w:hAnsi="Arial"/>
        </w:rPr>
        <w:t>.</w:t>
      </w:r>
    </w:p>
    <w:p w14:paraId="14E77389" w14:textId="4E50E888" w:rsidR="00E56E78" w:rsidRPr="00E64435" w:rsidRDefault="00E56E78" w:rsidP="00E56E78">
      <w:pPr>
        <w:rPr>
          <w:rFonts w:ascii="Arial" w:hAnsi="Arial"/>
        </w:rPr>
      </w:pPr>
    </w:p>
    <w:p w14:paraId="10F57709" w14:textId="77777777" w:rsidR="005E12B2" w:rsidRPr="00E64435" w:rsidRDefault="005E12B2" w:rsidP="00E56E78">
      <w:pPr>
        <w:rPr>
          <w:rFonts w:ascii="Arial" w:hAnsi="Arial"/>
        </w:rPr>
      </w:pPr>
    </w:p>
    <w:bookmarkStart w:id="50" w:name="_HEMMELIGHOLDELSE"/>
    <w:bookmarkStart w:id="51" w:name="_Ref120281498"/>
    <w:bookmarkStart w:id="52" w:name="_Toc121213939"/>
    <w:bookmarkEnd w:id="50"/>
    <w:p w14:paraId="0E47FA62" w14:textId="2E505DDF" w:rsidR="00E56E78" w:rsidRPr="00E64435" w:rsidRDefault="00CB00FA" w:rsidP="00315915">
      <w:pPr>
        <w:pStyle w:val="Overskrift1"/>
        <w:rPr>
          <w:rFonts w:ascii="Arial" w:hAnsi="Arial"/>
        </w:rPr>
      </w:pPr>
      <w:r>
        <w:fldChar w:fldCharType="begin"/>
      </w:r>
      <w:r w:rsidR="00CD7516">
        <w:instrText>HYPERLINK  \l "_Hjælpetekst_-_Hemmeligholdelse" \o "Gå til uddybning"</w:instrText>
      </w:r>
      <w:r>
        <w:fldChar w:fldCharType="separate"/>
      </w:r>
      <w:r w:rsidR="00383BF1">
        <w:rPr>
          <w:noProof/>
          <w:position w:val="-6"/>
        </w:rPr>
        <w:pict w14:anchorId="326F71C1">
          <v:shape id="Billede 23" o:spid="_x0000_i1046"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HEMMELIGHOLDELSE</w:t>
      </w:r>
      <w:bookmarkEnd w:id="51"/>
      <w:r w:rsidR="00E56E78" w:rsidRPr="00E64435">
        <w:rPr>
          <w:rFonts w:ascii="Arial" w:hAnsi="Arial"/>
        </w:rPr>
        <w:t xml:space="preserve"> </w:t>
      </w:r>
      <w:bookmarkEnd w:id="52"/>
    </w:p>
    <w:p w14:paraId="7A5D2A22" w14:textId="77BE2094" w:rsidR="00E56E78" w:rsidRPr="00E64435" w:rsidRDefault="00E56E78" w:rsidP="00E56E78">
      <w:pPr>
        <w:rPr>
          <w:rFonts w:ascii="Arial" w:hAnsi="Arial"/>
        </w:rPr>
      </w:pPr>
      <w:r w:rsidRPr="00E64435">
        <w:rPr>
          <w:rFonts w:ascii="Arial" w:hAnsi="Arial"/>
        </w:rPr>
        <w:t xml:space="preserve">Dokumentationen og øvrige manualer, vejledninger, teknisk information, knowhow, metoder og hertil relateret information, der angår Opfindelsen, og som er udviklet af og/eller ejes af Licensgiver, samt øvrige Fortrolige Oplysninger, som Licenstager er kommet i besiddelse af under samarbejdet med Licensgiver, er at betragte som Licensgivers forretningshemmeligheder, der ikke uretmæssigt må videregives eller udnyttes af Licenstager eller dennes medarbejdere. </w:t>
      </w:r>
    </w:p>
    <w:p w14:paraId="53F4BBD6" w14:textId="77777777" w:rsidR="005E12B2" w:rsidRPr="00E64435" w:rsidRDefault="005E12B2" w:rsidP="00E56E78">
      <w:pPr>
        <w:rPr>
          <w:rFonts w:ascii="Arial" w:hAnsi="Arial"/>
        </w:rPr>
      </w:pPr>
    </w:p>
    <w:p w14:paraId="632664D1" w14:textId="6B3597E4" w:rsidR="00E56E78" w:rsidRPr="00E64435" w:rsidRDefault="00E56E78" w:rsidP="00E56E78">
      <w:pPr>
        <w:rPr>
          <w:rFonts w:ascii="Arial" w:hAnsi="Arial"/>
        </w:rPr>
      </w:pPr>
      <w:proofErr w:type="gramStart"/>
      <w:r w:rsidRPr="00E64435">
        <w:rPr>
          <w:rFonts w:ascii="Arial" w:hAnsi="Arial"/>
        </w:rPr>
        <w:t>Såfremt</w:t>
      </w:r>
      <w:proofErr w:type="gramEnd"/>
      <w:r w:rsidRPr="00E64435">
        <w:rPr>
          <w:rFonts w:ascii="Arial" w:hAnsi="Arial"/>
        </w:rPr>
        <w:t xml:space="preserve"> Licenstager giver underleverandører adgang til fortrolige oplysninger, skal Licenstager indgå fornødne aftaler om hemmeligholdelse i overensstemmelse med dette punkt </w:t>
      </w:r>
      <w:r w:rsidR="005E12B2" w:rsidRPr="00E64435">
        <w:rPr>
          <w:rFonts w:ascii="Arial" w:hAnsi="Arial"/>
        </w:rPr>
        <w:fldChar w:fldCharType="begin"/>
      </w:r>
      <w:r w:rsidR="005E12B2" w:rsidRPr="00E64435">
        <w:rPr>
          <w:rFonts w:ascii="Arial" w:hAnsi="Arial"/>
        </w:rPr>
        <w:instrText xml:space="preserve"> REF _Ref120281498 \r \h </w:instrText>
      </w:r>
      <w:r w:rsidR="005E12B2" w:rsidRPr="00E64435">
        <w:rPr>
          <w:rFonts w:ascii="Arial" w:hAnsi="Arial"/>
        </w:rPr>
      </w:r>
      <w:r w:rsidR="005E12B2" w:rsidRPr="00E64435">
        <w:rPr>
          <w:rFonts w:ascii="Arial" w:hAnsi="Arial"/>
        </w:rPr>
        <w:fldChar w:fldCharType="separate"/>
      </w:r>
      <w:r w:rsidR="0075106A" w:rsidRPr="00E64435">
        <w:rPr>
          <w:rFonts w:ascii="Arial" w:hAnsi="Arial"/>
        </w:rPr>
        <w:t>12</w:t>
      </w:r>
      <w:r w:rsidR="005E12B2" w:rsidRPr="00E64435">
        <w:rPr>
          <w:rFonts w:ascii="Arial" w:hAnsi="Arial"/>
        </w:rPr>
        <w:fldChar w:fldCharType="end"/>
      </w:r>
      <w:r w:rsidRPr="00E64435">
        <w:rPr>
          <w:rFonts w:ascii="Arial" w:hAnsi="Arial"/>
        </w:rPr>
        <w:t>.</w:t>
      </w:r>
    </w:p>
    <w:p w14:paraId="67E1A977" w14:textId="77777777" w:rsidR="005E12B2" w:rsidRPr="00E64435" w:rsidRDefault="005E12B2" w:rsidP="00E56E78">
      <w:pPr>
        <w:rPr>
          <w:rFonts w:ascii="Arial" w:hAnsi="Arial"/>
        </w:rPr>
      </w:pPr>
    </w:p>
    <w:p w14:paraId="52F6998A" w14:textId="77777777" w:rsidR="00E56E78" w:rsidRPr="00E64435" w:rsidRDefault="00E56E78" w:rsidP="00E56E78">
      <w:pPr>
        <w:rPr>
          <w:rFonts w:ascii="Arial" w:hAnsi="Arial"/>
        </w:rPr>
      </w:pPr>
      <w:r w:rsidRPr="00E64435">
        <w:rPr>
          <w:rFonts w:ascii="Arial" w:hAnsi="Arial"/>
        </w:rPr>
        <w:t>Hemmeligholdelsespligten gælder også efter aftalens ophør.</w:t>
      </w:r>
    </w:p>
    <w:p w14:paraId="596D2763" w14:textId="572F3855" w:rsidR="00E56E78" w:rsidRPr="00E64435" w:rsidRDefault="00E56E78" w:rsidP="00E56E78">
      <w:pPr>
        <w:rPr>
          <w:rFonts w:ascii="Arial" w:hAnsi="Arial"/>
        </w:rPr>
      </w:pPr>
    </w:p>
    <w:p w14:paraId="4991099E" w14:textId="77777777" w:rsidR="005E12B2" w:rsidRPr="00E64435" w:rsidRDefault="005E12B2" w:rsidP="00E56E78">
      <w:pPr>
        <w:rPr>
          <w:rFonts w:ascii="Arial" w:hAnsi="Arial"/>
        </w:rPr>
      </w:pPr>
    </w:p>
    <w:bookmarkStart w:id="53" w:name="_TREDJEMANDS_KRÆNKELSE_AF"/>
    <w:bookmarkStart w:id="54" w:name="_Toc121213940"/>
    <w:bookmarkEnd w:id="53"/>
    <w:p w14:paraId="4B8CDC27" w14:textId="07816356" w:rsidR="00E56E78" w:rsidRPr="00E64435" w:rsidRDefault="00CB00FA" w:rsidP="00315915">
      <w:pPr>
        <w:pStyle w:val="Overskrift1"/>
        <w:rPr>
          <w:rFonts w:ascii="Arial" w:hAnsi="Arial"/>
        </w:rPr>
      </w:pPr>
      <w:r>
        <w:fldChar w:fldCharType="begin"/>
      </w:r>
      <w:r w:rsidR="00CD7516">
        <w:instrText>HYPERLINK  \l "_Hjælpetekst_og_Alternativ_3" \o "Gå til uddybning"</w:instrText>
      </w:r>
      <w:r>
        <w:fldChar w:fldCharType="separate"/>
      </w:r>
      <w:r w:rsidR="00383BF1">
        <w:rPr>
          <w:noProof/>
          <w:position w:val="-6"/>
        </w:rPr>
        <w:pict w14:anchorId="2B477872">
          <v:shape id="Billede 24" o:spid="_x0000_i1047"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TREDJEMANDS KRÆNKELSE AF OPFINDELSEN </w:t>
      </w:r>
      <w:bookmarkEnd w:id="54"/>
    </w:p>
    <w:p w14:paraId="75E6A02D" w14:textId="0F61234F" w:rsidR="00E56E78" w:rsidRPr="00E64435" w:rsidRDefault="00E56E78" w:rsidP="00861814">
      <w:pPr>
        <w:shd w:val="clear" w:color="auto" w:fill="DBF6E8" w:themeFill="accent5" w:themeFillTint="33"/>
        <w:rPr>
          <w:rFonts w:ascii="Arial" w:hAnsi="Arial"/>
        </w:rPr>
      </w:pPr>
      <w:r w:rsidRPr="00E64435">
        <w:rPr>
          <w:rFonts w:ascii="Arial" w:hAnsi="Arial"/>
        </w:rPr>
        <w:t>Får Licenstager kendskab til, at tredjemand krænker Opfindelsen, underretter Licenstager straks Licensgiver herom.</w:t>
      </w:r>
    </w:p>
    <w:p w14:paraId="022E1DFE" w14:textId="77777777" w:rsidR="005E12B2" w:rsidRPr="00E64435" w:rsidRDefault="005E12B2" w:rsidP="00861814">
      <w:pPr>
        <w:shd w:val="clear" w:color="auto" w:fill="DBF6E8" w:themeFill="accent5" w:themeFillTint="33"/>
        <w:rPr>
          <w:rFonts w:ascii="Arial" w:hAnsi="Arial"/>
        </w:rPr>
      </w:pPr>
    </w:p>
    <w:p w14:paraId="2B9BE0A6" w14:textId="3E414076" w:rsidR="00E56E78" w:rsidRPr="00E64435" w:rsidRDefault="00E56E78" w:rsidP="00861814">
      <w:pPr>
        <w:shd w:val="clear" w:color="auto" w:fill="DBF6E8" w:themeFill="accent5" w:themeFillTint="33"/>
        <w:rPr>
          <w:rFonts w:ascii="Arial" w:hAnsi="Arial"/>
        </w:rPr>
      </w:pPr>
      <w:r w:rsidRPr="00E64435">
        <w:rPr>
          <w:rFonts w:ascii="Arial" w:hAnsi="Arial"/>
        </w:rPr>
        <w:t>Licensgiver er berettiget til at føre sag mod tredjemand, der krænker Licensgivers rettigheder til Opfindelsen, herunder anmode om nedlæggelse af et midlertidigt forbud mod tredjemands brug. Licenstager skal i den forbindelse for egen regning yde Licensgiver rimelig bistand, herunder give Licensgiver alle relevante oplysninger i sagen. Førelse af sådanne sager sker for Licensgivers regning.</w:t>
      </w:r>
    </w:p>
    <w:p w14:paraId="1606155A" w14:textId="77777777" w:rsidR="00E56E78" w:rsidRPr="00E64435" w:rsidRDefault="00E56E78" w:rsidP="00861814">
      <w:pPr>
        <w:shd w:val="clear" w:color="auto" w:fill="DBF6E8" w:themeFill="accent5" w:themeFillTint="33"/>
        <w:rPr>
          <w:rFonts w:ascii="Arial" w:hAnsi="Arial"/>
        </w:rPr>
      </w:pPr>
    </w:p>
    <w:p w14:paraId="026DD765" w14:textId="5F4153C2" w:rsidR="00E56E78" w:rsidRPr="00E64435" w:rsidRDefault="00E56E78" w:rsidP="00861814">
      <w:pPr>
        <w:shd w:val="clear" w:color="auto" w:fill="DBF6E8" w:themeFill="accent5" w:themeFillTint="33"/>
        <w:rPr>
          <w:rFonts w:ascii="Arial" w:hAnsi="Arial"/>
        </w:rPr>
      </w:pPr>
      <w:proofErr w:type="gramStart"/>
      <w:r w:rsidRPr="00E64435">
        <w:rPr>
          <w:rFonts w:ascii="Arial" w:hAnsi="Arial"/>
        </w:rPr>
        <w:t>Såfremt</w:t>
      </w:r>
      <w:proofErr w:type="gramEnd"/>
      <w:r w:rsidRPr="00E64435">
        <w:rPr>
          <w:rFonts w:ascii="Arial" w:hAnsi="Arial"/>
        </w:rPr>
        <w:t xml:space="preserve"> det ved endelig dom, </w:t>
      </w:r>
      <w:r w:rsidR="00315915" w:rsidRPr="00E64435">
        <w:rPr>
          <w:rFonts w:ascii="Arial" w:hAnsi="Arial"/>
        </w:rPr>
        <w:t>det vil sige</w:t>
      </w:r>
      <w:r w:rsidRPr="00E64435">
        <w:rPr>
          <w:rFonts w:ascii="Arial" w:hAnsi="Arial"/>
        </w:rPr>
        <w:t xml:space="preserve"> en dom</w:t>
      </w:r>
      <w:r w:rsidR="005E12B2" w:rsidRPr="00E64435">
        <w:rPr>
          <w:rFonts w:ascii="Arial" w:hAnsi="Arial"/>
        </w:rPr>
        <w:t>,</w:t>
      </w:r>
      <w:r w:rsidRPr="00E64435">
        <w:rPr>
          <w:rFonts w:ascii="Arial" w:hAnsi="Arial"/>
        </w:rPr>
        <w:t xml:space="preserve"> der ikke kan ankes, fastslås, at Opfindelsen eller Dokumentationen krænker tredjemands rettigheder, kan Licenstager ophæve aftalen, jf. punkt </w:t>
      </w:r>
      <w:r w:rsidR="005E12B2" w:rsidRPr="00E64435">
        <w:rPr>
          <w:rFonts w:ascii="Arial" w:hAnsi="Arial"/>
        </w:rPr>
        <w:fldChar w:fldCharType="begin"/>
      </w:r>
      <w:r w:rsidR="005E12B2" w:rsidRPr="00E64435">
        <w:rPr>
          <w:rFonts w:ascii="Arial" w:hAnsi="Arial"/>
        </w:rPr>
        <w:instrText xml:space="preserve"> REF _Ref120280274 \r \h </w:instrText>
      </w:r>
      <w:r w:rsidR="00861814" w:rsidRPr="00E64435">
        <w:rPr>
          <w:rFonts w:ascii="Arial" w:hAnsi="Arial"/>
        </w:rPr>
        <w:instrText xml:space="preserve"> \* MERGEFORMAT </w:instrText>
      </w:r>
      <w:r w:rsidR="005E12B2" w:rsidRPr="00E64435">
        <w:rPr>
          <w:rFonts w:ascii="Arial" w:hAnsi="Arial"/>
        </w:rPr>
      </w:r>
      <w:r w:rsidR="005E12B2" w:rsidRPr="00E64435">
        <w:rPr>
          <w:rFonts w:ascii="Arial" w:hAnsi="Arial"/>
        </w:rPr>
        <w:fldChar w:fldCharType="separate"/>
      </w:r>
      <w:r w:rsidR="0075106A" w:rsidRPr="00E64435">
        <w:rPr>
          <w:rFonts w:ascii="Arial" w:hAnsi="Arial"/>
        </w:rPr>
        <w:t>7</w:t>
      </w:r>
      <w:r w:rsidR="005E12B2" w:rsidRPr="00E64435">
        <w:rPr>
          <w:rFonts w:ascii="Arial" w:hAnsi="Arial"/>
        </w:rPr>
        <w:fldChar w:fldCharType="end"/>
      </w:r>
      <w:r w:rsidRPr="00E64435">
        <w:rPr>
          <w:rFonts w:ascii="Arial" w:hAnsi="Arial"/>
        </w:rPr>
        <w:t xml:space="preserve"> om misligholdelse.</w:t>
      </w:r>
    </w:p>
    <w:p w14:paraId="4AECEBEC" w14:textId="63F4CBF2" w:rsidR="00E56E78" w:rsidRPr="00E64435" w:rsidRDefault="00E56E78" w:rsidP="00E56E78">
      <w:pPr>
        <w:rPr>
          <w:rFonts w:ascii="Arial" w:hAnsi="Arial"/>
        </w:rPr>
      </w:pPr>
    </w:p>
    <w:p w14:paraId="4140FD46" w14:textId="77777777" w:rsidR="005E12B2" w:rsidRPr="00E64435" w:rsidRDefault="005E12B2" w:rsidP="00E56E78">
      <w:pPr>
        <w:rPr>
          <w:rFonts w:ascii="Arial" w:hAnsi="Arial"/>
        </w:rPr>
      </w:pPr>
    </w:p>
    <w:bookmarkStart w:id="55" w:name="_KRÆNKELSE_AF_TREDJEMANDS"/>
    <w:bookmarkStart w:id="56" w:name="_Ref120281415"/>
    <w:bookmarkStart w:id="57" w:name="_Toc121213941"/>
    <w:bookmarkEnd w:id="55"/>
    <w:p w14:paraId="7E239958" w14:textId="7F365468" w:rsidR="00E56E78" w:rsidRPr="00E64435" w:rsidRDefault="00CB00FA" w:rsidP="00315915">
      <w:pPr>
        <w:pStyle w:val="Overskrift1"/>
        <w:rPr>
          <w:rFonts w:ascii="Arial" w:hAnsi="Arial"/>
        </w:rPr>
      </w:pPr>
      <w:r>
        <w:fldChar w:fldCharType="begin"/>
      </w:r>
      <w:r w:rsidR="00CD7516">
        <w:instrText>HYPERLINK  \l "_Hjælpetekst_-_Krænkelse" \o "Gå til uddybning"</w:instrText>
      </w:r>
      <w:r>
        <w:fldChar w:fldCharType="separate"/>
      </w:r>
      <w:r w:rsidR="00383BF1">
        <w:rPr>
          <w:noProof/>
          <w:position w:val="-6"/>
        </w:rPr>
        <w:pict w14:anchorId="046F1443">
          <v:shape id="Billede 26" o:spid="_x0000_i1048"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KRÆNKELSE AF TREDJEMANDS RETTIGHEDER</w:t>
      </w:r>
      <w:bookmarkEnd w:id="56"/>
      <w:r w:rsidR="00E56E78" w:rsidRPr="00E64435">
        <w:rPr>
          <w:rFonts w:ascii="Arial" w:hAnsi="Arial"/>
        </w:rPr>
        <w:t xml:space="preserve"> </w:t>
      </w:r>
      <w:bookmarkEnd w:id="57"/>
    </w:p>
    <w:p w14:paraId="36BEC94B" w14:textId="4C6A2D47" w:rsidR="00E56E78" w:rsidRPr="00E64435" w:rsidRDefault="00E56E78" w:rsidP="00E56E78">
      <w:pPr>
        <w:rPr>
          <w:rFonts w:ascii="Arial" w:hAnsi="Arial"/>
        </w:rPr>
      </w:pPr>
      <w:r w:rsidRPr="00E64435">
        <w:rPr>
          <w:rFonts w:ascii="Arial" w:hAnsi="Arial"/>
        </w:rPr>
        <w:t>Licensgiver skal holde Licenstager fri for tab, erstatningskrav, sagsomkostninger, ansvar, udgifter (inklusive rimelige omkostninger til juridisk og anden professionel rådgivning), der opstår som følge af</w:t>
      </w:r>
      <w:r w:rsidR="005E12B2" w:rsidRPr="00E64435">
        <w:rPr>
          <w:rFonts w:ascii="Arial" w:hAnsi="Arial"/>
        </w:rPr>
        <w:t>,</w:t>
      </w:r>
      <w:r w:rsidRPr="00E64435">
        <w:rPr>
          <w:rFonts w:ascii="Arial" w:hAnsi="Arial"/>
        </w:rPr>
        <w:t xml:space="preserve"> at tredjemand berettiget hævder, at Licenstager krænker dennes ret </w:t>
      </w:r>
      <w:r w:rsidR="00541CC1" w:rsidRPr="00E64435">
        <w:rPr>
          <w:rFonts w:ascii="Arial" w:hAnsi="Arial"/>
        </w:rPr>
        <w:t>i forbindelse med</w:t>
      </w:r>
      <w:r w:rsidRPr="00E64435">
        <w:rPr>
          <w:rFonts w:ascii="Arial" w:hAnsi="Arial"/>
        </w:rPr>
        <w:t xml:space="preserve"> Licenstagers ud-nyttelse af Opfindelsen og/eller Dokumentationen.</w:t>
      </w:r>
    </w:p>
    <w:p w14:paraId="2057E6F8" w14:textId="77777777" w:rsidR="005E12B2" w:rsidRPr="00E64435" w:rsidRDefault="005E12B2" w:rsidP="00E56E78">
      <w:pPr>
        <w:rPr>
          <w:rFonts w:ascii="Arial" w:hAnsi="Arial"/>
        </w:rPr>
      </w:pPr>
    </w:p>
    <w:p w14:paraId="503D13B1" w14:textId="71311093" w:rsidR="00E56E78" w:rsidRPr="00E64435" w:rsidRDefault="00E56E78" w:rsidP="00E56E78">
      <w:pPr>
        <w:rPr>
          <w:rFonts w:ascii="Arial" w:hAnsi="Arial"/>
        </w:rPr>
      </w:pPr>
      <w:r w:rsidRPr="00E64435">
        <w:rPr>
          <w:rFonts w:ascii="Arial" w:hAnsi="Arial"/>
        </w:rPr>
        <w:lastRenderedPageBreak/>
        <w:t>Såfremt tredjemand hævder, at Licenstager krænker dennes ret, underretter Licenstager straks Licensgiver herom. Licensgiver fører sagen og forsvarer Licenstagers ret til Opfindelsen. Sagsførelse sker for Licensgivers regning. Licenstager skal i den forbindelse for egen regning yde Licensgiver rimelig bistand, herunder tilvejebringe Licensgiver alle relevante oplysninger i sagen. Licenstager har ret til at indtræde i eller selv føre sagen for egen regning.</w:t>
      </w:r>
    </w:p>
    <w:p w14:paraId="661548F7" w14:textId="77777777" w:rsidR="005E12B2" w:rsidRPr="00E64435" w:rsidRDefault="005E12B2" w:rsidP="00E56E78">
      <w:pPr>
        <w:rPr>
          <w:rFonts w:ascii="Arial" w:hAnsi="Arial"/>
        </w:rPr>
      </w:pPr>
    </w:p>
    <w:p w14:paraId="52295826" w14:textId="77777777" w:rsidR="00E56E78" w:rsidRPr="00E64435" w:rsidRDefault="00E56E78" w:rsidP="00E56E78">
      <w:pPr>
        <w:rPr>
          <w:rFonts w:ascii="Arial" w:hAnsi="Arial"/>
        </w:rPr>
      </w:pPr>
    </w:p>
    <w:bookmarkStart w:id="58" w:name="_REVISION"/>
    <w:bookmarkStart w:id="59" w:name="_Toc121213942"/>
    <w:bookmarkEnd w:id="58"/>
    <w:p w14:paraId="17278465" w14:textId="24F1C326" w:rsidR="00E56E78" w:rsidRPr="00E64435" w:rsidRDefault="00CB00FA" w:rsidP="002D314A">
      <w:pPr>
        <w:pStyle w:val="Overskrift1"/>
        <w:rPr>
          <w:rFonts w:ascii="Arial" w:hAnsi="Arial"/>
        </w:rPr>
      </w:pPr>
      <w:r>
        <w:fldChar w:fldCharType="begin"/>
      </w:r>
      <w:r w:rsidR="00CD7516">
        <w:instrText>HYPERLINK  \l "_Hjælpetekst_-_Revision" \o "Gå til uddybning"</w:instrText>
      </w:r>
      <w:r>
        <w:fldChar w:fldCharType="separate"/>
      </w:r>
      <w:r w:rsidR="00383BF1">
        <w:rPr>
          <w:noProof/>
          <w:position w:val="-6"/>
        </w:rPr>
        <w:pict w14:anchorId="4374A451">
          <v:shape id="Billede 27" o:spid="_x0000_i1049"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REVISION </w:t>
      </w:r>
      <w:bookmarkEnd w:id="59"/>
    </w:p>
    <w:p w14:paraId="620EE151" w14:textId="7B7D9A95" w:rsidR="00E56E78" w:rsidRPr="00E64435" w:rsidRDefault="00E56E78" w:rsidP="002D314A">
      <w:pPr>
        <w:rPr>
          <w:rFonts w:ascii="Arial" w:hAnsi="Arial"/>
        </w:rPr>
      </w:pPr>
      <w:r w:rsidRPr="00E64435">
        <w:rPr>
          <w:rFonts w:ascii="Arial" w:hAnsi="Arial"/>
        </w:rPr>
        <w:t>Licensgiver har til enhver tid ret til gennem revision at kontrollere de oplysninger og beregninger, der ligger til grund for Licenstagers betaling af licensafgift samt øvrig overholdelse af vilkårene i aftalen.</w:t>
      </w:r>
    </w:p>
    <w:p w14:paraId="1CA03FBD" w14:textId="77777777" w:rsidR="005E12B2" w:rsidRPr="00E64435" w:rsidRDefault="005E12B2" w:rsidP="002D314A">
      <w:pPr>
        <w:rPr>
          <w:rFonts w:ascii="Arial" w:hAnsi="Arial"/>
        </w:rPr>
      </w:pPr>
    </w:p>
    <w:p w14:paraId="6FE6DD54" w14:textId="17A3554D" w:rsidR="00E56E78" w:rsidRPr="00E64435" w:rsidRDefault="00E56E78" w:rsidP="002D314A">
      <w:pPr>
        <w:rPr>
          <w:rFonts w:ascii="Arial" w:hAnsi="Arial"/>
        </w:rPr>
      </w:pPr>
      <w:r w:rsidRPr="00E64435">
        <w:rPr>
          <w:rFonts w:ascii="Arial" w:hAnsi="Arial"/>
        </w:rPr>
        <w:t>Senest 30 dage før revisionen skal Licensgiver præsentere sit forslag til procedure og den dokumentation, der ønskes anvendt i forbindelse hermed. Omkostningerne til revision afholdes af Licensgiver.</w:t>
      </w:r>
    </w:p>
    <w:p w14:paraId="700C2BDC" w14:textId="77777777" w:rsidR="005E12B2" w:rsidRPr="00E64435" w:rsidRDefault="005E12B2" w:rsidP="002D314A">
      <w:pPr>
        <w:rPr>
          <w:rFonts w:ascii="Arial" w:hAnsi="Arial"/>
        </w:rPr>
      </w:pPr>
    </w:p>
    <w:p w14:paraId="06C5D7DB" w14:textId="1DFB7C4D" w:rsidR="00E56E78" w:rsidRPr="00E64435" w:rsidRDefault="00E56E78" w:rsidP="002D314A">
      <w:pPr>
        <w:rPr>
          <w:rFonts w:ascii="Arial" w:hAnsi="Arial"/>
        </w:rPr>
      </w:pPr>
      <w:r w:rsidRPr="00E64435">
        <w:rPr>
          <w:rFonts w:ascii="Arial" w:hAnsi="Arial"/>
        </w:rPr>
        <w:t>Licenstager er forpligtet til i rimeligt omfang og uden særskilt vederlag at yde den bistand, der er nødvendig til gennemførelse af revision.</w:t>
      </w:r>
    </w:p>
    <w:p w14:paraId="53DC66AB" w14:textId="77777777" w:rsidR="005E12B2" w:rsidRPr="00E64435" w:rsidRDefault="005E12B2" w:rsidP="002D314A">
      <w:pPr>
        <w:rPr>
          <w:rFonts w:ascii="Arial" w:hAnsi="Arial"/>
        </w:rPr>
      </w:pPr>
    </w:p>
    <w:p w14:paraId="6EF6953E" w14:textId="5B167086" w:rsidR="00E56E78" w:rsidRPr="00E64435" w:rsidRDefault="00E56E78" w:rsidP="002D314A">
      <w:pPr>
        <w:rPr>
          <w:rFonts w:ascii="Arial" w:hAnsi="Arial"/>
        </w:rPr>
      </w:pPr>
      <w:r w:rsidRPr="00E64435">
        <w:rPr>
          <w:rFonts w:ascii="Arial" w:hAnsi="Arial"/>
        </w:rPr>
        <w:t>Licenstagers indsigelser og ændringsønsker skal imødekommes, medmindre Licensgiver kan dokumentere, at de er urimelige og hindrende for udførelse af revisionen.</w:t>
      </w:r>
    </w:p>
    <w:p w14:paraId="06E7B1EE" w14:textId="77777777" w:rsidR="005E12B2" w:rsidRPr="00E64435" w:rsidRDefault="005E12B2" w:rsidP="002D314A">
      <w:pPr>
        <w:rPr>
          <w:rFonts w:ascii="Arial" w:hAnsi="Arial"/>
        </w:rPr>
      </w:pPr>
    </w:p>
    <w:p w14:paraId="04C85D91" w14:textId="01A1A47F" w:rsidR="00E56E78" w:rsidRPr="00E64435" w:rsidRDefault="00E56E78" w:rsidP="002D314A">
      <w:pPr>
        <w:rPr>
          <w:rFonts w:ascii="Arial" w:hAnsi="Arial"/>
        </w:rPr>
      </w:pPr>
      <w:r w:rsidRPr="00E64435">
        <w:rPr>
          <w:rFonts w:ascii="Arial" w:hAnsi="Arial"/>
        </w:rPr>
        <w:t>Resultatet af revisionen skal være en rapport, hvor resultatet præsenteres på en overskuelig og forståelig vis, idet eventuelle konstaterede overtrædelser forklares ud fra de indgåede aftaler og den konstaterede brug.</w:t>
      </w:r>
    </w:p>
    <w:p w14:paraId="313055FC" w14:textId="265F60B8" w:rsidR="005E12B2" w:rsidRPr="00E64435" w:rsidRDefault="005E12B2" w:rsidP="00E56E78">
      <w:pPr>
        <w:rPr>
          <w:rFonts w:ascii="Arial" w:hAnsi="Arial"/>
        </w:rPr>
      </w:pPr>
    </w:p>
    <w:p w14:paraId="340E2C5A" w14:textId="77777777" w:rsidR="005E12B2" w:rsidRPr="00E64435" w:rsidRDefault="005E12B2" w:rsidP="00E56E78">
      <w:pPr>
        <w:rPr>
          <w:rFonts w:ascii="Arial" w:hAnsi="Arial"/>
        </w:rPr>
      </w:pPr>
    </w:p>
    <w:bookmarkStart w:id="60" w:name="_VÆRNETING"/>
    <w:bookmarkStart w:id="61" w:name="_Toc121213943"/>
    <w:bookmarkEnd w:id="60"/>
    <w:p w14:paraId="15BA48D6" w14:textId="5C990B32" w:rsidR="00E56E78" w:rsidRPr="00E64435" w:rsidRDefault="00CB00FA" w:rsidP="00315915">
      <w:pPr>
        <w:pStyle w:val="Overskrift1"/>
        <w:rPr>
          <w:rFonts w:ascii="Arial" w:hAnsi="Arial"/>
        </w:rPr>
      </w:pPr>
      <w:r>
        <w:fldChar w:fldCharType="begin"/>
      </w:r>
      <w:r w:rsidR="00CD7516">
        <w:instrText>HYPERLINK  \l "_Hjælpetekst_og_Alternativ_2" \o "Gå til uddybning"</w:instrText>
      </w:r>
      <w:r>
        <w:fldChar w:fldCharType="separate"/>
      </w:r>
      <w:r w:rsidR="00383BF1">
        <w:rPr>
          <w:noProof/>
          <w:position w:val="-6"/>
        </w:rPr>
        <w:pict w14:anchorId="5354135D">
          <v:shape id="Billede 28" o:spid="_x0000_i1050"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VÆRNETING  </w:t>
      </w:r>
      <w:bookmarkEnd w:id="61"/>
    </w:p>
    <w:p w14:paraId="26890652" w14:textId="1F794387" w:rsidR="00E56E78" w:rsidRPr="00E64435" w:rsidRDefault="00E56E78" w:rsidP="00861814">
      <w:pPr>
        <w:shd w:val="clear" w:color="auto" w:fill="DBF6E8" w:themeFill="accent5" w:themeFillTint="33"/>
        <w:rPr>
          <w:rFonts w:ascii="Arial" w:hAnsi="Arial"/>
        </w:rPr>
      </w:pPr>
      <w:r w:rsidRPr="00E64435">
        <w:rPr>
          <w:rFonts w:ascii="Arial" w:hAnsi="Arial"/>
        </w:rPr>
        <w:t xml:space="preserve">Såfremt der opstår en uoverensstemmelse mellem Parterne </w:t>
      </w:r>
      <w:r w:rsidR="00541CC1" w:rsidRPr="00E64435">
        <w:rPr>
          <w:rFonts w:ascii="Arial" w:hAnsi="Arial"/>
        </w:rPr>
        <w:t>i forbindelse med</w:t>
      </w:r>
      <w:r w:rsidRPr="00E64435">
        <w:rPr>
          <w:rFonts w:ascii="Arial" w:hAnsi="Arial"/>
        </w:rPr>
        <w:t xml:space="preserve"> aftalen, skal Parterne med en positiv, samarbejdende og ansvarlig holdning indlede forhandlinger med henblik på at løse tvisten. Om nødvendigt skal forhandlingerne søges løftet op på højt plan i Parternes organisationer.</w:t>
      </w:r>
    </w:p>
    <w:p w14:paraId="0A204EDA" w14:textId="77777777" w:rsidR="005E12B2" w:rsidRPr="00E64435" w:rsidRDefault="005E12B2" w:rsidP="00861814">
      <w:pPr>
        <w:shd w:val="clear" w:color="auto" w:fill="DBF6E8" w:themeFill="accent5" w:themeFillTint="33"/>
        <w:rPr>
          <w:rFonts w:ascii="Arial" w:hAnsi="Arial"/>
        </w:rPr>
      </w:pPr>
    </w:p>
    <w:p w14:paraId="71C443B0" w14:textId="147DB0E4" w:rsidR="00E56E78" w:rsidRPr="00E64435" w:rsidRDefault="00E56E78" w:rsidP="00861814">
      <w:pPr>
        <w:shd w:val="clear" w:color="auto" w:fill="DBF6E8" w:themeFill="accent5" w:themeFillTint="33"/>
        <w:rPr>
          <w:rFonts w:ascii="Arial" w:hAnsi="Arial"/>
        </w:rPr>
      </w:pPr>
      <w:r w:rsidRPr="00E64435">
        <w:rPr>
          <w:rFonts w:ascii="Arial" w:hAnsi="Arial"/>
        </w:rPr>
        <w:t>Er det ikke muligt at løse tvisten ved forhandlinger, er hver Part berettiget til at indbringe sagen for Sø- og Handelsretten i København som værneting i første instans.</w:t>
      </w:r>
    </w:p>
    <w:p w14:paraId="34F7D2B0" w14:textId="77777777" w:rsidR="005E12B2" w:rsidRPr="00E64435" w:rsidRDefault="005E12B2" w:rsidP="00861814">
      <w:pPr>
        <w:shd w:val="clear" w:color="auto" w:fill="DBF6E8" w:themeFill="accent5" w:themeFillTint="33"/>
        <w:rPr>
          <w:rFonts w:ascii="Arial" w:hAnsi="Arial"/>
        </w:rPr>
      </w:pPr>
    </w:p>
    <w:p w14:paraId="1165B738" w14:textId="225A8072" w:rsidR="00E56E78" w:rsidRPr="00E64435" w:rsidRDefault="00E56E78" w:rsidP="00861814">
      <w:pPr>
        <w:shd w:val="clear" w:color="auto" w:fill="DBF6E8" w:themeFill="accent5" w:themeFillTint="33"/>
        <w:rPr>
          <w:rFonts w:ascii="Arial" w:hAnsi="Arial"/>
        </w:rPr>
      </w:pPr>
      <w:r w:rsidRPr="00E64435">
        <w:rPr>
          <w:rFonts w:ascii="Arial" w:hAnsi="Arial"/>
        </w:rPr>
        <w:t>Har Sø- og Handelsretten ikke saglig kompetence til at behandle sagen, henvises sagen eller kravet til afgørelse ved den i medfør af retsplejeloven kompetente byret.</w:t>
      </w:r>
    </w:p>
    <w:p w14:paraId="063291A0" w14:textId="04FE50B9" w:rsidR="00E56E78" w:rsidRPr="00E64435" w:rsidRDefault="00E56E78" w:rsidP="00E56E78">
      <w:pPr>
        <w:rPr>
          <w:rFonts w:ascii="Arial" w:hAnsi="Arial"/>
        </w:rPr>
      </w:pPr>
    </w:p>
    <w:p w14:paraId="2B6B86FD" w14:textId="77777777" w:rsidR="005E12B2" w:rsidRPr="00E64435" w:rsidRDefault="005E12B2" w:rsidP="00E56E78">
      <w:pPr>
        <w:rPr>
          <w:rFonts w:ascii="Arial" w:hAnsi="Arial"/>
        </w:rPr>
      </w:pPr>
    </w:p>
    <w:bookmarkStart w:id="62" w:name="_LOVVALG"/>
    <w:bookmarkStart w:id="63" w:name="_Toc121213944"/>
    <w:bookmarkEnd w:id="62"/>
    <w:p w14:paraId="5D095607" w14:textId="080A25D3" w:rsidR="00E56E78" w:rsidRPr="00E64435" w:rsidRDefault="00CB00FA" w:rsidP="00315915">
      <w:pPr>
        <w:pStyle w:val="Overskrift1"/>
        <w:rPr>
          <w:rFonts w:ascii="Arial" w:hAnsi="Arial"/>
        </w:rPr>
      </w:pPr>
      <w:r>
        <w:lastRenderedPageBreak/>
        <w:fldChar w:fldCharType="begin"/>
      </w:r>
      <w:r w:rsidR="00CD7516">
        <w:instrText>HYPERLINK  \l "_Hjælpetekst_-_Lovvalg" \o "Gå til uddybning"</w:instrText>
      </w:r>
      <w:r>
        <w:fldChar w:fldCharType="separate"/>
      </w:r>
      <w:r w:rsidR="00383BF1">
        <w:rPr>
          <w:noProof/>
          <w:position w:val="-6"/>
        </w:rPr>
        <w:pict w14:anchorId="5E2098D6">
          <v:shape id="Billede 29" o:spid="_x0000_i1051"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LOVVALG </w:t>
      </w:r>
      <w:bookmarkEnd w:id="63"/>
    </w:p>
    <w:p w14:paraId="4A363F81" w14:textId="77777777" w:rsidR="00E56E78" w:rsidRPr="00E64435" w:rsidRDefault="00E56E78" w:rsidP="00E56E78">
      <w:pPr>
        <w:rPr>
          <w:rFonts w:ascii="Arial" w:hAnsi="Arial"/>
        </w:rPr>
      </w:pPr>
      <w:r w:rsidRPr="00E64435">
        <w:rPr>
          <w:rFonts w:ascii="Arial" w:hAnsi="Arial"/>
        </w:rPr>
        <w:t>Enhver tvist, der udspringer af eller har forbindelse til aftalen, skal bedømmes efter dansk ret både med hensyn til materielle og processuelle spørgsmål. De danske lovvalgsregler finder dog ikke anvendelse.</w:t>
      </w:r>
    </w:p>
    <w:p w14:paraId="1E2F2676" w14:textId="77777777" w:rsidR="00E56E78" w:rsidRPr="00E64435" w:rsidRDefault="00E56E78" w:rsidP="00E56E78">
      <w:pPr>
        <w:rPr>
          <w:rFonts w:ascii="Arial" w:hAnsi="Arial"/>
        </w:rPr>
      </w:pPr>
    </w:p>
    <w:p w14:paraId="11E3343E" w14:textId="77777777" w:rsidR="00E56E78" w:rsidRPr="00E64435" w:rsidRDefault="00E56E78" w:rsidP="00E56E78">
      <w:pPr>
        <w:rPr>
          <w:rFonts w:ascii="Arial" w:hAnsi="Arial"/>
        </w:rPr>
      </w:pPr>
    </w:p>
    <w:bookmarkStart w:id="64" w:name="_UNDERSKRIFT"/>
    <w:bookmarkStart w:id="65" w:name="_Toc121213945"/>
    <w:bookmarkEnd w:id="64"/>
    <w:p w14:paraId="5457EAEA" w14:textId="27E67C42" w:rsidR="00E56E78" w:rsidRPr="00E64435" w:rsidRDefault="00CB00FA" w:rsidP="00315915">
      <w:pPr>
        <w:pStyle w:val="Overskrift1"/>
        <w:rPr>
          <w:rFonts w:ascii="Arial" w:hAnsi="Arial"/>
        </w:rPr>
      </w:pPr>
      <w:r>
        <w:fldChar w:fldCharType="begin"/>
      </w:r>
      <w:r w:rsidR="00CD7516">
        <w:instrText>HYPERLINK  \l "_Hjælpetekst_-_Underskrift" \o "Gå til uddybning"</w:instrText>
      </w:r>
      <w:r>
        <w:fldChar w:fldCharType="separate"/>
      </w:r>
      <w:r w:rsidR="00383BF1">
        <w:rPr>
          <w:noProof/>
          <w:position w:val="-6"/>
        </w:rPr>
        <w:pict w14:anchorId="255CF0A5">
          <v:shape id="Billede 30" o:spid="_x0000_i1052" type="#_x0000_t75" href="#_hjælpetekst_-_Baggrund" title="Gå til uddybning" style="width:14.35pt;height:14.35pt;visibility:visible;mso-wrap-style:square" o:button="t">
            <v:fill o:detectmouseclick="t"/>
            <v:imagedata r:id="rId10" o:title=""/>
          </v:shape>
        </w:pict>
      </w:r>
      <w:r>
        <w:fldChar w:fldCharType="end"/>
      </w:r>
      <w:r>
        <w:t xml:space="preserve"> </w:t>
      </w:r>
      <w:r w:rsidR="00E56E78" w:rsidRPr="00E64435">
        <w:rPr>
          <w:rFonts w:ascii="Arial" w:hAnsi="Arial"/>
        </w:rPr>
        <w:t xml:space="preserve">UNDERSKRIFT </w:t>
      </w:r>
      <w:bookmarkEnd w:id="65"/>
    </w:p>
    <w:tbl>
      <w:tblPr>
        <w:tblStyle w:val="Tabel-Gitter"/>
        <w:tblW w:w="0" w:type="auto"/>
        <w:tblLook w:val="04A0" w:firstRow="1" w:lastRow="0" w:firstColumn="1" w:lastColumn="0" w:noHBand="0" w:noVBand="1"/>
      </w:tblPr>
      <w:tblGrid>
        <w:gridCol w:w="1696"/>
        <w:gridCol w:w="7932"/>
      </w:tblGrid>
      <w:tr w:rsidR="005E12B2" w:rsidRPr="004600A6" w14:paraId="3BD2A8F2" w14:textId="77777777" w:rsidTr="00952D2E">
        <w:tc>
          <w:tcPr>
            <w:tcW w:w="1696" w:type="dxa"/>
          </w:tcPr>
          <w:p w14:paraId="4432D36B" w14:textId="77777777" w:rsidR="005E12B2" w:rsidRPr="004600A6" w:rsidRDefault="005E12B2" w:rsidP="00194AF0">
            <w:pPr>
              <w:keepNext/>
              <w:keepLines/>
            </w:pPr>
            <w:r w:rsidRPr="00E64435">
              <w:rPr>
                <w:rFonts w:ascii="Arial" w:hAnsi="Arial"/>
              </w:rPr>
              <w:t>Sted:</w:t>
            </w:r>
          </w:p>
        </w:tc>
        <w:tc>
          <w:tcPr>
            <w:tcW w:w="7932" w:type="dxa"/>
            <w:shd w:val="clear" w:color="auto" w:fill="auto"/>
          </w:tcPr>
          <w:p w14:paraId="6CE582AA" w14:textId="77777777" w:rsidR="005E12B2" w:rsidRPr="004600A6" w:rsidRDefault="005E12B2" w:rsidP="00194AF0">
            <w:pPr>
              <w:keepNext/>
              <w:keepLines/>
            </w:pPr>
            <w:r w:rsidRPr="00E64435">
              <w:rPr>
                <w:rFonts w:ascii="Arial" w:hAnsi="Arial"/>
              </w:rPr>
              <w:t>Klik for at redigere...</w:t>
            </w:r>
          </w:p>
        </w:tc>
      </w:tr>
      <w:tr w:rsidR="005E12B2" w:rsidRPr="004600A6" w14:paraId="14D2E19A" w14:textId="77777777" w:rsidTr="00952D2E">
        <w:tc>
          <w:tcPr>
            <w:tcW w:w="1696" w:type="dxa"/>
          </w:tcPr>
          <w:p w14:paraId="1BA8290D" w14:textId="77777777" w:rsidR="005E12B2" w:rsidRPr="004600A6" w:rsidRDefault="005E12B2" w:rsidP="00194AF0">
            <w:pPr>
              <w:keepNext/>
              <w:keepLines/>
            </w:pPr>
            <w:r w:rsidRPr="00E64435">
              <w:rPr>
                <w:rFonts w:ascii="Arial" w:hAnsi="Arial"/>
              </w:rPr>
              <w:t>Dato:</w:t>
            </w:r>
          </w:p>
        </w:tc>
        <w:tc>
          <w:tcPr>
            <w:tcW w:w="7932" w:type="dxa"/>
            <w:shd w:val="clear" w:color="auto" w:fill="auto"/>
          </w:tcPr>
          <w:p w14:paraId="1D3BA919" w14:textId="77777777" w:rsidR="005E12B2" w:rsidRPr="004600A6" w:rsidRDefault="005E12B2" w:rsidP="00194AF0">
            <w:pPr>
              <w:keepNext/>
              <w:keepLines/>
            </w:pPr>
            <w:r w:rsidRPr="00E64435">
              <w:rPr>
                <w:rFonts w:ascii="Arial" w:hAnsi="Arial"/>
              </w:rPr>
              <w:t>Klik for at redigere...</w:t>
            </w:r>
          </w:p>
        </w:tc>
      </w:tr>
      <w:tr w:rsidR="005E12B2" w:rsidRPr="004600A6" w14:paraId="0F8224A4" w14:textId="77777777" w:rsidTr="00952D2E">
        <w:tc>
          <w:tcPr>
            <w:tcW w:w="1696" w:type="dxa"/>
          </w:tcPr>
          <w:p w14:paraId="7925894A" w14:textId="77777777" w:rsidR="005E12B2" w:rsidRPr="004600A6" w:rsidRDefault="005E12B2" w:rsidP="00194AF0">
            <w:pPr>
              <w:keepNext/>
              <w:keepLines/>
            </w:pPr>
            <w:r w:rsidRPr="00E64435">
              <w:rPr>
                <w:rFonts w:ascii="Arial" w:hAnsi="Arial"/>
              </w:rPr>
              <w:t>Navn:</w:t>
            </w:r>
          </w:p>
        </w:tc>
        <w:tc>
          <w:tcPr>
            <w:tcW w:w="7932" w:type="dxa"/>
            <w:shd w:val="clear" w:color="auto" w:fill="auto"/>
          </w:tcPr>
          <w:p w14:paraId="3010CC80" w14:textId="77777777" w:rsidR="005E12B2" w:rsidRPr="004600A6" w:rsidRDefault="005E12B2" w:rsidP="00194AF0">
            <w:pPr>
              <w:keepNext/>
              <w:keepLines/>
            </w:pPr>
            <w:r w:rsidRPr="00E64435">
              <w:rPr>
                <w:rFonts w:ascii="Arial" w:hAnsi="Arial"/>
              </w:rPr>
              <w:t>Klik for at redigere...</w:t>
            </w:r>
          </w:p>
        </w:tc>
      </w:tr>
      <w:tr w:rsidR="005E12B2" w:rsidRPr="00E64435" w14:paraId="65022A1C" w14:textId="77777777" w:rsidTr="00952D2E">
        <w:tc>
          <w:tcPr>
            <w:tcW w:w="1696" w:type="dxa"/>
          </w:tcPr>
          <w:p w14:paraId="0EC46EC3" w14:textId="77777777" w:rsidR="005E12B2" w:rsidRPr="004600A6" w:rsidRDefault="005E12B2" w:rsidP="00194AF0">
            <w:pPr>
              <w:keepNext/>
              <w:keepLines/>
            </w:pPr>
            <w:r w:rsidRPr="00E64435">
              <w:rPr>
                <w:rFonts w:ascii="Arial" w:hAnsi="Arial"/>
              </w:rPr>
              <w:t>Stilling:</w:t>
            </w:r>
          </w:p>
        </w:tc>
        <w:tc>
          <w:tcPr>
            <w:tcW w:w="7932" w:type="dxa"/>
            <w:shd w:val="clear" w:color="auto" w:fill="auto"/>
          </w:tcPr>
          <w:p w14:paraId="20D9F7BF" w14:textId="77777777" w:rsidR="005E12B2" w:rsidRPr="00E64435" w:rsidRDefault="005E12B2" w:rsidP="00194AF0">
            <w:pPr>
              <w:keepNext/>
              <w:keepLines/>
              <w:rPr>
                <w:rFonts w:ascii="Arial" w:hAnsi="Arial"/>
              </w:rPr>
            </w:pPr>
            <w:r w:rsidRPr="00E64435">
              <w:rPr>
                <w:rFonts w:ascii="Arial" w:hAnsi="Arial"/>
              </w:rPr>
              <w:t>Klik for at redigere...</w:t>
            </w:r>
          </w:p>
        </w:tc>
      </w:tr>
    </w:tbl>
    <w:p w14:paraId="1F165834" w14:textId="77777777" w:rsidR="005E12B2" w:rsidRPr="00E64435" w:rsidRDefault="005E12B2" w:rsidP="005E12B2">
      <w:pPr>
        <w:keepNext/>
        <w:keepLines/>
        <w:rPr>
          <w:rFonts w:ascii="Arial" w:hAnsi="Arial"/>
        </w:rPr>
      </w:pPr>
    </w:p>
    <w:p w14:paraId="3742892D" w14:textId="77777777" w:rsidR="005E12B2" w:rsidRPr="00E64435" w:rsidRDefault="005E12B2" w:rsidP="005E12B2">
      <w:pPr>
        <w:keepNext/>
        <w:keepLines/>
        <w:rPr>
          <w:rFonts w:ascii="Arial" w:hAnsi="Arial"/>
        </w:rPr>
      </w:pPr>
    </w:p>
    <w:p w14:paraId="0E95455D" w14:textId="77777777" w:rsidR="005E12B2" w:rsidRPr="00E64435" w:rsidRDefault="005E12B2" w:rsidP="005E12B2">
      <w:pPr>
        <w:keepNext/>
        <w:keepLines/>
        <w:tabs>
          <w:tab w:val="left" w:pos="5670"/>
        </w:tabs>
        <w:rPr>
          <w:rFonts w:ascii="Arial" w:hAnsi="Arial"/>
          <w:u w:val="single"/>
        </w:rPr>
      </w:pPr>
      <w:r w:rsidRPr="00E64435">
        <w:rPr>
          <w:rFonts w:ascii="Arial" w:hAnsi="Arial"/>
          <w:u w:val="single"/>
        </w:rPr>
        <w:tab/>
      </w:r>
    </w:p>
    <w:p w14:paraId="0F92B53D" w14:textId="77777777" w:rsidR="005E12B2" w:rsidRPr="00E64435" w:rsidRDefault="005E12B2" w:rsidP="005E12B2">
      <w:pPr>
        <w:keepNext/>
        <w:keepLines/>
        <w:rPr>
          <w:rFonts w:ascii="Arial" w:hAnsi="Arial"/>
        </w:rPr>
      </w:pPr>
      <w:r w:rsidRPr="00E64435">
        <w:rPr>
          <w:rFonts w:ascii="Arial" w:hAnsi="Arial"/>
        </w:rPr>
        <w:t>For Licensgiver</w:t>
      </w:r>
    </w:p>
    <w:p w14:paraId="0A3F9E56" w14:textId="77777777" w:rsidR="005E12B2" w:rsidRPr="00E64435" w:rsidRDefault="005E12B2" w:rsidP="005E12B2">
      <w:pPr>
        <w:rPr>
          <w:rFonts w:ascii="Arial" w:hAnsi="Arial"/>
        </w:rPr>
      </w:pPr>
    </w:p>
    <w:tbl>
      <w:tblPr>
        <w:tblStyle w:val="Tabel-Gitter"/>
        <w:tblW w:w="0" w:type="auto"/>
        <w:tblLook w:val="04A0" w:firstRow="1" w:lastRow="0" w:firstColumn="1" w:lastColumn="0" w:noHBand="0" w:noVBand="1"/>
      </w:tblPr>
      <w:tblGrid>
        <w:gridCol w:w="1696"/>
        <w:gridCol w:w="7932"/>
      </w:tblGrid>
      <w:tr w:rsidR="005E12B2" w:rsidRPr="004600A6" w14:paraId="25AB5E32" w14:textId="77777777" w:rsidTr="00952D2E">
        <w:tc>
          <w:tcPr>
            <w:tcW w:w="1696" w:type="dxa"/>
          </w:tcPr>
          <w:p w14:paraId="45A9ED0F" w14:textId="77777777" w:rsidR="005E12B2" w:rsidRPr="004600A6" w:rsidRDefault="005E12B2" w:rsidP="00194AF0">
            <w:pPr>
              <w:keepNext/>
            </w:pPr>
            <w:r w:rsidRPr="00E64435">
              <w:rPr>
                <w:rFonts w:ascii="Arial" w:hAnsi="Arial"/>
              </w:rPr>
              <w:t>Sted:</w:t>
            </w:r>
          </w:p>
        </w:tc>
        <w:tc>
          <w:tcPr>
            <w:tcW w:w="7932" w:type="dxa"/>
            <w:shd w:val="clear" w:color="auto" w:fill="auto"/>
          </w:tcPr>
          <w:p w14:paraId="22F82B8C" w14:textId="77777777" w:rsidR="005E12B2" w:rsidRPr="004600A6" w:rsidRDefault="005E12B2" w:rsidP="00194AF0">
            <w:pPr>
              <w:keepNext/>
            </w:pPr>
            <w:r w:rsidRPr="00E64435">
              <w:rPr>
                <w:rFonts w:ascii="Arial" w:hAnsi="Arial"/>
              </w:rPr>
              <w:t>Klik for at redigere...</w:t>
            </w:r>
          </w:p>
        </w:tc>
      </w:tr>
      <w:tr w:rsidR="005E12B2" w:rsidRPr="004600A6" w14:paraId="12E56BE8" w14:textId="77777777" w:rsidTr="00952D2E">
        <w:tc>
          <w:tcPr>
            <w:tcW w:w="1696" w:type="dxa"/>
          </w:tcPr>
          <w:p w14:paraId="3A4970D1" w14:textId="77777777" w:rsidR="005E12B2" w:rsidRPr="004600A6" w:rsidRDefault="005E12B2" w:rsidP="00194AF0">
            <w:pPr>
              <w:keepNext/>
            </w:pPr>
            <w:r w:rsidRPr="00E64435">
              <w:rPr>
                <w:rFonts w:ascii="Arial" w:hAnsi="Arial"/>
              </w:rPr>
              <w:t>Dato:</w:t>
            </w:r>
          </w:p>
        </w:tc>
        <w:tc>
          <w:tcPr>
            <w:tcW w:w="7932" w:type="dxa"/>
            <w:shd w:val="clear" w:color="auto" w:fill="auto"/>
          </w:tcPr>
          <w:p w14:paraId="2E79D4CC" w14:textId="77777777" w:rsidR="005E12B2" w:rsidRPr="004600A6" w:rsidRDefault="005E12B2" w:rsidP="00194AF0">
            <w:pPr>
              <w:keepNext/>
            </w:pPr>
            <w:r w:rsidRPr="00E64435">
              <w:rPr>
                <w:rFonts w:ascii="Arial" w:hAnsi="Arial"/>
              </w:rPr>
              <w:t>Klik for at redigere...</w:t>
            </w:r>
          </w:p>
        </w:tc>
      </w:tr>
      <w:tr w:rsidR="005E12B2" w:rsidRPr="004600A6" w14:paraId="6B4E5865" w14:textId="77777777" w:rsidTr="00952D2E">
        <w:tc>
          <w:tcPr>
            <w:tcW w:w="1696" w:type="dxa"/>
          </w:tcPr>
          <w:p w14:paraId="066955F0" w14:textId="77777777" w:rsidR="005E12B2" w:rsidRPr="004600A6" w:rsidRDefault="005E12B2" w:rsidP="00194AF0">
            <w:pPr>
              <w:keepNext/>
            </w:pPr>
            <w:r w:rsidRPr="00E64435">
              <w:rPr>
                <w:rFonts w:ascii="Arial" w:hAnsi="Arial"/>
              </w:rPr>
              <w:t>Navn:</w:t>
            </w:r>
          </w:p>
        </w:tc>
        <w:tc>
          <w:tcPr>
            <w:tcW w:w="7932" w:type="dxa"/>
            <w:shd w:val="clear" w:color="auto" w:fill="auto"/>
          </w:tcPr>
          <w:p w14:paraId="12128393" w14:textId="77777777" w:rsidR="005E12B2" w:rsidRPr="004600A6" w:rsidRDefault="005E12B2" w:rsidP="00194AF0">
            <w:pPr>
              <w:keepNext/>
            </w:pPr>
            <w:r w:rsidRPr="00E64435">
              <w:rPr>
                <w:rFonts w:ascii="Arial" w:hAnsi="Arial"/>
              </w:rPr>
              <w:t>Klik for at redigere...</w:t>
            </w:r>
          </w:p>
        </w:tc>
      </w:tr>
      <w:tr w:rsidR="005E12B2" w:rsidRPr="00E64435" w14:paraId="4611BE82" w14:textId="77777777" w:rsidTr="00952D2E">
        <w:tc>
          <w:tcPr>
            <w:tcW w:w="1696" w:type="dxa"/>
          </w:tcPr>
          <w:p w14:paraId="37A20B29" w14:textId="77777777" w:rsidR="005E12B2" w:rsidRPr="004600A6" w:rsidRDefault="005E12B2" w:rsidP="00194AF0">
            <w:pPr>
              <w:keepNext/>
            </w:pPr>
            <w:r w:rsidRPr="00E64435">
              <w:rPr>
                <w:rFonts w:ascii="Arial" w:hAnsi="Arial"/>
              </w:rPr>
              <w:t>Stilling:</w:t>
            </w:r>
          </w:p>
        </w:tc>
        <w:tc>
          <w:tcPr>
            <w:tcW w:w="7932" w:type="dxa"/>
            <w:tcBorders>
              <w:bottom w:val="nil"/>
            </w:tcBorders>
            <w:shd w:val="clear" w:color="auto" w:fill="auto"/>
          </w:tcPr>
          <w:p w14:paraId="5E92F018" w14:textId="77777777" w:rsidR="005E12B2" w:rsidRPr="00E64435" w:rsidRDefault="005E12B2" w:rsidP="00194AF0">
            <w:pPr>
              <w:keepNext/>
              <w:rPr>
                <w:rFonts w:ascii="Arial" w:hAnsi="Arial"/>
              </w:rPr>
            </w:pPr>
            <w:r w:rsidRPr="00E64435">
              <w:rPr>
                <w:rFonts w:ascii="Arial" w:hAnsi="Arial"/>
              </w:rPr>
              <w:t>Klik for at redigere...</w:t>
            </w:r>
          </w:p>
        </w:tc>
      </w:tr>
    </w:tbl>
    <w:p w14:paraId="31C64962" w14:textId="77777777" w:rsidR="005E12B2" w:rsidRPr="00E64435" w:rsidRDefault="005E12B2" w:rsidP="005E12B2">
      <w:pPr>
        <w:keepNext/>
        <w:rPr>
          <w:rFonts w:ascii="Arial" w:hAnsi="Arial"/>
        </w:rPr>
      </w:pPr>
    </w:p>
    <w:p w14:paraId="1EFA0B5F" w14:textId="77777777" w:rsidR="005E12B2" w:rsidRPr="00E64435" w:rsidRDefault="005E12B2" w:rsidP="005E12B2">
      <w:pPr>
        <w:keepNext/>
        <w:rPr>
          <w:rFonts w:ascii="Arial" w:hAnsi="Arial"/>
        </w:rPr>
      </w:pPr>
    </w:p>
    <w:p w14:paraId="7992FC06" w14:textId="77777777" w:rsidR="005E12B2" w:rsidRPr="00E64435" w:rsidRDefault="005E12B2" w:rsidP="005E12B2">
      <w:pPr>
        <w:keepNext/>
        <w:tabs>
          <w:tab w:val="left" w:pos="5670"/>
        </w:tabs>
        <w:rPr>
          <w:rFonts w:ascii="Arial" w:hAnsi="Arial"/>
          <w:u w:val="single"/>
        </w:rPr>
      </w:pPr>
      <w:r w:rsidRPr="00E64435">
        <w:rPr>
          <w:rFonts w:ascii="Arial" w:hAnsi="Arial"/>
          <w:u w:val="single"/>
        </w:rPr>
        <w:tab/>
      </w:r>
    </w:p>
    <w:p w14:paraId="16DB5B15" w14:textId="77777777" w:rsidR="005E12B2" w:rsidRPr="00E64435" w:rsidRDefault="005E12B2" w:rsidP="005E12B2">
      <w:pPr>
        <w:keepNext/>
        <w:rPr>
          <w:rFonts w:ascii="Arial" w:hAnsi="Arial"/>
        </w:rPr>
      </w:pPr>
      <w:r w:rsidRPr="00E64435">
        <w:rPr>
          <w:rFonts w:ascii="Arial" w:hAnsi="Arial"/>
        </w:rPr>
        <w:t>For Licenstager</w:t>
      </w:r>
    </w:p>
    <w:p w14:paraId="6E927789" w14:textId="77777777" w:rsidR="00E56E78" w:rsidRPr="00E64435" w:rsidRDefault="00E56E78" w:rsidP="00E56E78">
      <w:pPr>
        <w:rPr>
          <w:rFonts w:ascii="Arial" w:hAnsi="Arial"/>
        </w:rPr>
      </w:pPr>
    </w:p>
    <w:p w14:paraId="0400B770" w14:textId="77777777" w:rsidR="00E56E78" w:rsidRPr="00E64435" w:rsidRDefault="00E56E78" w:rsidP="00E56E78">
      <w:pPr>
        <w:rPr>
          <w:rFonts w:ascii="Arial" w:hAnsi="Arial"/>
        </w:rPr>
      </w:pPr>
    </w:p>
    <w:p w14:paraId="4048DAC5" w14:textId="193E2E2D" w:rsidR="00B76135" w:rsidRPr="00E64435" w:rsidRDefault="00B76135" w:rsidP="00604947">
      <w:pPr>
        <w:rPr>
          <w:rFonts w:ascii="Arial" w:hAnsi="Arial"/>
        </w:rPr>
      </w:pPr>
      <w:r w:rsidRPr="00E64435">
        <w:rPr>
          <w:rFonts w:ascii="Arial" w:hAnsi="Arial"/>
        </w:rPr>
        <w:br/>
      </w:r>
    </w:p>
    <w:p w14:paraId="017E4520" w14:textId="77777777" w:rsidR="00B76135" w:rsidRPr="00E64435" w:rsidRDefault="00B76135">
      <w:pPr>
        <w:rPr>
          <w:rFonts w:ascii="Arial" w:hAnsi="Arial"/>
        </w:rPr>
      </w:pPr>
      <w:r w:rsidRPr="00E64435">
        <w:rPr>
          <w:rFonts w:ascii="Arial" w:hAnsi="Arial"/>
        </w:rPr>
        <w:br w:type="page"/>
      </w:r>
    </w:p>
    <w:p w14:paraId="5187202F" w14:textId="77777777" w:rsidR="00B76135" w:rsidRPr="00E64435" w:rsidRDefault="00B76135" w:rsidP="00B76135">
      <w:pPr>
        <w:pStyle w:val="Titel"/>
        <w:rPr>
          <w:rFonts w:ascii="Arial" w:hAnsi="Arial"/>
        </w:rPr>
      </w:pPr>
      <w:r w:rsidRPr="00E64435">
        <w:rPr>
          <w:rFonts w:ascii="Arial" w:hAnsi="Arial"/>
        </w:rPr>
        <w:lastRenderedPageBreak/>
        <w:t xml:space="preserve">Aftale C </w:t>
      </w:r>
    </w:p>
    <w:p w14:paraId="47EA8F2E" w14:textId="77777777" w:rsidR="00B76135" w:rsidRPr="00E64435" w:rsidRDefault="00B76135" w:rsidP="00B76135">
      <w:pPr>
        <w:pStyle w:val="Titel"/>
        <w:rPr>
          <w:rFonts w:ascii="Arial" w:hAnsi="Arial"/>
        </w:rPr>
      </w:pPr>
      <w:r w:rsidRPr="00E64435">
        <w:rPr>
          <w:rFonts w:ascii="Arial" w:hAnsi="Arial"/>
        </w:rPr>
        <w:t xml:space="preserve">Overdragelse til brug </w:t>
      </w:r>
    </w:p>
    <w:p w14:paraId="0C83A4F7" w14:textId="77777777" w:rsidR="00B76135" w:rsidRPr="00E64435" w:rsidRDefault="00B76135" w:rsidP="00B76135">
      <w:pPr>
        <w:pStyle w:val="Titel"/>
        <w:rPr>
          <w:rFonts w:ascii="Arial" w:hAnsi="Arial"/>
        </w:rPr>
      </w:pPr>
      <w:r w:rsidRPr="00E64435">
        <w:rPr>
          <w:rFonts w:ascii="Arial" w:hAnsi="Arial"/>
        </w:rPr>
        <w:t>(eksklusiv licens)</w:t>
      </w:r>
    </w:p>
    <w:p w14:paraId="315C559F" w14:textId="77777777" w:rsidR="00B76135" w:rsidRPr="00E64435" w:rsidRDefault="00B76135" w:rsidP="00B76135">
      <w:pPr>
        <w:rPr>
          <w:rFonts w:ascii="Arial" w:hAnsi="Arial"/>
        </w:rPr>
      </w:pPr>
    </w:p>
    <w:p w14:paraId="3E4D8FF3" w14:textId="77777777" w:rsidR="00B76135" w:rsidRPr="00E64435" w:rsidRDefault="00B76135" w:rsidP="00B76135">
      <w:pPr>
        <w:rPr>
          <w:rFonts w:ascii="Arial" w:hAnsi="Arial"/>
        </w:rPr>
      </w:pPr>
    </w:p>
    <w:p w14:paraId="4098394A" w14:textId="77777777" w:rsidR="00B76135" w:rsidRPr="00E64435" w:rsidRDefault="00B76135" w:rsidP="00B76135">
      <w:pPr>
        <w:pStyle w:val="Titel"/>
        <w:rPr>
          <w:rFonts w:ascii="Arial" w:hAnsi="Arial"/>
        </w:rPr>
      </w:pPr>
      <w:r w:rsidRPr="00E64435">
        <w:rPr>
          <w:rFonts w:ascii="Arial" w:hAnsi="Arial"/>
        </w:rPr>
        <w:t xml:space="preserve">Hjælpetekster </w:t>
      </w:r>
    </w:p>
    <w:p w14:paraId="2ADAA7D2" w14:textId="77777777" w:rsidR="00B76135" w:rsidRPr="00E64435" w:rsidRDefault="00B76135" w:rsidP="00B76135">
      <w:pPr>
        <w:rPr>
          <w:rFonts w:ascii="Arial" w:hAnsi="Arial"/>
        </w:rPr>
      </w:pPr>
    </w:p>
    <w:p w14:paraId="2164F843" w14:textId="77777777" w:rsidR="00B76135" w:rsidRPr="00E64435" w:rsidRDefault="00B76135" w:rsidP="00B76135">
      <w:pPr>
        <w:rPr>
          <w:rFonts w:ascii="Arial" w:hAnsi="Arial"/>
        </w:rPr>
      </w:pPr>
      <w:r w:rsidRPr="00E64435">
        <w:rPr>
          <w:rFonts w:ascii="Arial" w:hAnsi="Arial"/>
        </w:rPr>
        <w:br w:type="page"/>
      </w:r>
    </w:p>
    <w:sdt>
      <w:sdtPr>
        <w:rPr>
          <w:rFonts w:ascii="Arial" w:eastAsiaTheme="minorHAnsi" w:hAnsi="Arial" w:cs="Verdana"/>
          <w:sz w:val="20"/>
          <w:szCs w:val="20"/>
        </w:rPr>
        <w:id w:val="-1886409016"/>
        <w:docPartObj>
          <w:docPartGallery w:val="Table of Contents"/>
          <w:docPartUnique/>
        </w:docPartObj>
      </w:sdtPr>
      <w:sdtEndPr>
        <w:rPr>
          <w:rFonts w:ascii="Century Schoolbook" w:hAnsi="Century Schoolbook"/>
          <w:b/>
          <w:bCs/>
        </w:rPr>
      </w:sdtEndPr>
      <w:sdtContent>
        <w:p w14:paraId="3994D511" w14:textId="77777777" w:rsidR="00B76135" w:rsidRPr="00E64435" w:rsidRDefault="00B76135" w:rsidP="00B76135">
          <w:pPr>
            <w:pStyle w:val="Overskrift"/>
            <w:rPr>
              <w:rFonts w:ascii="Arial" w:hAnsi="Arial"/>
            </w:rPr>
          </w:pPr>
          <w:r w:rsidRPr="00E64435">
            <w:rPr>
              <w:rFonts w:ascii="Arial" w:hAnsi="Arial"/>
            </w:rPr>
            <w:t>Indhold</w:t>
          </w:r>
        </w:p>
        <w:p w14:paraId="1DBEC5E5" w14:textId="77777777" w:rsidR="00B76135" w:rsidRPr="00E64435" w:rsidRDefault="00B76135" w:rsidP="00B76135">
          <w:pPr>
            <w:pStyle w:val="Indholdsfortegnelse1"/>
            <w:rPr>
              <w:rFonts w:ascii="Arial" w:eastAsiaTheme="minorEastAsia" w:hAnsi="Arial" w:cstheme="minorBidi"/>
              <w:bCs w:val="0"/>
              <w:caps w:val="0"/>
              <w:sz w:val="22"/>
              <w:szCs w:val="22"/>
              <w:lang w:eastAsia="da-DK"/>
            </w:rPr>
          </w:pPr>
          <w:r w:rsidRPr="00E64435">
            <w:rPr>
              <w:rFonts w:ascii="Arial" w:hAnsi="Arial"/>
              <w:b/>
              <w:bCs w:val="0"/>
            </w:rPr>
            <w:fldChar w:fldCharType="begin"/>
          </w:r>
          <w:r w:rsidRPr="00E64435">
            <w:rPr>
              <w:rFonts w:ascii="Arial" w:hAnsi="Arial"/>
              <w:b/>
              <w:bCs w:val="0"/>
            </w:rPr>
            <w:instrText xml:space="preserve"> TOC \o "1-3" \h \z \u \t "Overskrift 5;1;Overskrift 6;2" </w:instrText>
          </w:r>
          <w:r w:rsidRPr="00E64435">
            <w:rPr>
              <w:rFonts w:ascii="Arial" w:hAnsi="Arial"/>
              <w:b/>
              <w:bCs w:val="0"/>
            </w:rPr>
            <w:fldChar w:fldCharType="separate"/>
          </w:r>
          <w:hyperlink w:anchor="_Toc121214292" w:history="1">
            <w:r w:rsidRPr="00E64435">
              <w:rPr>
                <w:rStyle w:val="Hyperlink"/>
                <w:rFonts w:ascii="Arial" w:hAnsi="Arial"/>
              </w:rPr>
              <w:t>Hjælpetekst - Parter</w:t>
            </w:r>
            <w:r w:rsidRPr="00E64435">
              <w:rPr>
                <w:rFonts w:ascii="Arial" w:hAnsi="Arial"/>
                <w:webHidden/>
              </w:rPr>
              <w:tab/>
            </w:r>
            <w:r w:rsidRPr="00E64435">
              <w:rPr>
                <w:rFonts w:ascii="Arial" w:hAnsi="Arial"/>
                <w:webHidden/>
              </w:rPr>
              <w:fldChar w:fldCharType="begin"/>
            </w:r>
            <w:r w:rsidRPr="00E64435">
              <w:rPr>
                <w:rFonts w:ascii="Arial" w:hAnsi="Arial"/>
                <w:webHidden/>
              </w:rPr>
              <w:instrText xml:space="preserve"> PAGEREF _Toc121214292 \h </w:instrText>
            </w:r>
            <w:r w:rsidRPr="00E64435">
              <w:rPr>
                <w:rFonts w:ascii="Arial" w:hAnsi="Arial"/>
                <w:webHidden/>
              </w:rPr>
            </w:r>
            <w:r w:rsidRPr="00E64435">
              <w:rPr>
                <w:rFonts w:ascii="Arial" w:hAnsi="Arial"/>
                <w:webHidden/>
              </w:rPr>
              <w:fldChar w:fldCharType="separate"/>
            </w:r>
            <w:r w:rsidRPr="00E64435">
              <w:rPr>
                <w:rFonts w:ascii="Arial" w:hAnsi="Arial"/>
                <w:webHidden/>
              </w:rPr>
              <w:t>5</w:t>
            </w:r>
            <w:r w:rsidRPr="00E64435">
              <w:rPr>
                <w:rFonts w:ascii="Arial" w:hAnsi="Arial"/>
                <w:webHidden/>
              </w:rPr>
              <w:fldChar w:fldCharType="end"/>
            </w:r>
          </w:hyperlink>
        </w:p>
        <w:p w14:paraId="3ABA9811"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293" w:history="1">
            <w:r w:rsidR="00B76135" w:rsidRPr="00E64435">
              <w:rPr>
                <w:rStyle w:val="Hyperlink"/>
                <w:rFonts w:ascii="Arial" w:hAnsi="Arial"/>
              </w:rPr>
              <w:t>Hjælpetekst - Baggrund</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_Toc121214293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5</w:t>
            </w:r>
            <w:r w:rsidR="00B76135" w:rsidRPr="00E64435">
              <w:rPr>
                <w:rFonts w:ascii="Arial" w:hAnsi="Arial"/>
                <w:webHidden/>
              </w:rPr>
              <w:fldChar w:fldCharType="end"/>
            </w:r>
          </w:hyperlink>
        </w:p>
        <w:p w14:paraId="23688EA8"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294" w:history="1">
            <w:r w:rsidR="00B76135" w:rsidRPr="00E64435">
              <w:rPr>
                <w:rStyle w:val="Hyperlink"/>
                <w:rFonts w:ascii="Arial" w:hAnsi="Arial"/>
              </w:rPr>
              <w:t>Hjælpetekst - Definitioner</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_Toc121214294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5</w:t>
            </w:r>
            <w:r w:rsidR="00B76135" w:rsidRPr="00E64435">
              <w:rPr>
                <w:rFonts w:ascii="Arial" w:hAnsi="Arial"/>
                <w:webHidden/>
              </w:rPr>
              <w:fldChar w:fldCharType="end"/>
            </w:r>
          </w:hyperlink>
        </w:p>
        <w:p w14:paraId="7D358BA2"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295" w:history="1">
            <w:r w:rsidR="00B76135" w:rsidRPr="00E64435">
              <w:rPr>
                <w:rStyle w:val="Hyperlink"/>
                <w:rFonts w:ascii="Arial" w:hAnsi="Arial"/>
              </w:rPr>
              <w:t>Hjælpetekst - Licenstagers brugsret</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_Toc121214295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6</w:t>
            </w:r>
            <w:r w:rsidR="00B76135" w:rsidRPr="00E64435">
              <w:rPr>
                <w:rFonts w:ascii="Arial" w:hAnsi="Arial"/>
                <w:webHidden/>
              </w:rPr>
              <w:fldChar w:fldCharType="end"/>
            </w:r>
          </w:hyperlink>
        </w:p>
        <w:p w14:paraId="0A3AC66F"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296" w:history="1">
            <w:r w:rsidR="00B76135" w:rsidRPr="00E64435">
              <w:rPr>
                <w:rStyle w:val="Hyperlink"/>
                <w:rFonts w:ascii="Arial" w:hAnsi="Arial"/>
              </w:rPr>
              <w:t>Hjælpetekst - Licensgivers ret til at disponere over Opfindelsen mv.</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_Toc121214296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6</w:t>
            </w:r>
            <w:r w:rsidR="00B76135" w:rsidRPr="00E64435">
              <w:rPr>
                <w:rFonts w:ascii="Arial" w:hAnsi="Arial"/>
                <w:webHidden/>
              </w:rPr>
              <w:fldChar w:fldCharType="end"/>
            </w:r>
          </w:hyperlink>
        </w:p>
        <w:p w14:paraId="0BDB381D"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297" w:history="1">
            <w:r w:rsidR="00B76135" w:rsidRPr="00E64435">
              <w:rPr>
                <w:rStyle w:val="Hyperlink"/>
                <w:rFonts w:ascii="Arial" w:hAnsi="Arial"/>
              </w:rPr>
              <w:t>Hjælpetekst - Licensgivers adgang til at overdrage Opfindelsen mv. til andre licenstagere</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_Toc121214297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7</w:t>
            </w:r>
            <w:r w:rsidR="00B76135" w:rsidRPr="00E64435">
              <w:rPr>
                <w:rFonts w:ascii="Arial" w:hAnsi="Arial"/>
                <w:webHidden/>
              </w:rPr>
              <w:fldChar w:fldCharType="end"/>
            </w:r>
          </w:hyperlink>
        </w:p>
        <w:p w14:paraId="74047551"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298" w:history="1">
            <w:r w:rsidR="00B76135" w:rsidRPr="00E64435">
              <w:rPr>
                <w:rStyle w:val="Hyperlink"/>
                <w:rFonts w:ascii="Arial" w:hAnsi="Arial"/>
              </w:rPr>
              <w:t>Hjælpetekst - Licensgivers adgang til at udnytte Opfindelsen mv.</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_Toc121214298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7</w:t>
            </w:r>
            <w:r w:rsidR="00B76135" w:rsidRPr="00E64435">
              <w:rPr>
                <w:rFonts w:ascii="Arial" w:hAnsi="Arial"/>
                <w:webHidden/>
              </w:rPr>
              <w:fldChar w:fldCharType="end"/>
            </w:r>
          </w:hyperlink>
        </w:p>
        <w:p w14:paraId="6A159AE3"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299" w:history="1">
            <w:r w:rsidR="00B76135" w:rsidRPr="00E64435">
              <w:rPr>
                <w:rStyle w:val="Hyperlink"/>
                <w:rFonts w:ascii="Arial" w:hAnsi="Arial"/>
              </w:rPr>
              <w:t>Hjælpetekst og Alternativ tekst - Licensgivers ændringer og videreudvikling</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_Toc121214299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7</w:t>
            </w:r>
            <w:r w:rsidR="00B76135" w:rsidRPr="00E64435">
              <w:rPr>
                <w:rFonts w:ascii="Arial" w:hAnsi="Arial"/>
                <w:webHidden/>
              </w:rPr>
              <w:fldChar w:fldCharType="end"/>
            </w:r>
          </w:hyperlink>
        </w:p>
        <w:p w14:paraId="59E3D70C"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00" w:history="1">
            <w:r w:rsidR="00B76135" w:rsidRPr="00E64435">
              <w:rPr>
                <w:rStyle w:val="Hyperlink"/>
                <w:rFonts w:ascii="Arial" w:hAnsi="Arial"/>
                <w:noProof/>
                <w:lang w:val="en-US"/>
              </w:rPr>
              <w:t>Alternativ tekst: Right of First Refusal</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_Toc121214300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8</w:t>
            </w:r>
            <w:r w:rsidR="00B76135" w:rsidRPr="00E64435">
              <w:rPr>
                <w:rFonts w:ascii="Arial" w:hAnsi="Arial"/>
                <w:noProof/>
                <w:webHidden/>
              </w:rPr>
              <w:fldChar w:fldCharType="end"/>
            </w:r>
          </w:hyperlink>
        </w:p>
        <w:p w14:paraId="14BDC65F"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01" w:history="1">
            <w:r w:rsidR="00B76135" w:rsidRPr="00E64435">
              <w:rPr>
                <w:rStyle w:val="Hyperlink"/>
                <w:rFonts w:ascii="Arial" w:hAnsi="Arial"/>
                <w:noProof/>
              </w:rPr>
              <w:t>Alternativ tekst: Vederlagsfri udnyttelse</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_Toc121214301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9</w:t>
            </w:r>
            <w:r w:rsidR="00B76135" w:rsidRPr="00E64435">
              <w:rPr>
                <w:rFonts w:ascii="Arial" w:hAnsi="Arial"/>
                <w:noProof/>
                <w:webHidden/>
              </w:rPr>
              <w:fldChar w:fldCharType="end"/>
            </w:r>
          </w:hyperlink>
        </w:p>
        <w:p w14:paraId="4F6FEA46"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02" w:history="1">
            <w:r w:rsidR="00B76135" w:rsidRPr="00E64435">
              <w:rPr>
                <w:rStyle w:val="Hyperlink"/>
                <w:rFonts w:ascii="Arial" w:hAnsi="Arial"/>
              </w:rPr>
              <w:t>Hjælpetekst - Licenstagers økonomiske forpligtelser</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_Toc121214302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9</w:t>
            </w:r>
            <w:r w:rsidR="00B76135" w:rsidRPr="00E64435">
              <w:rPr>
                <w:rFonts w:ascii="Arial" w:hAnsi="Arial"/>
                <w:webHidden/>
              </w:rPr>
              <w:fldChar w:fldCharType="end"/>
            </w:r>
          </w:hyperlink>
        </w:p>
        <w:p w14:paraId="137B6F60"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03" w:history="1">
            <w:r w:rsidR="00B76135" w:rsidRPr="00E64435">
              <w:rPr>
                <w:rStyle w:val="Hyperlink"/>
                <w:rFonts w:ascii="Arial" w:hAnsi="Arial"/>
              </w:rPr>
              <w:t>Hjælpetekst - Licensafgift</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_Toc121214303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10</w:t>
            </w:r>
            <w:r w:rsidR="00B76135" w:rsidRPr="00E64435">
              <w:rPr>
                <w:rFonts w:ascii="Arial" w:hAnsi="Arial"/>
                <w:webHidden/>
              </w:rPr>
              <w:fldChar w:fldCharType="end"/>
            </w:r>
          </w:hyperlink>
        </w:p>
        <w:p w14:paraId="016C7797"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04" w:history="1">
            <w:r w:rsidR="00B76135" w:rsidRPr="00E64435">
              <w:rPr>
                <w:rStyle w:val="Hyperlink"/>
                <w:rFonts w:ascii="Arial" w:hAnsi="Arial"/>
              </w:rPr>
              <w:t>Hjælpetekst og Alternativ tekst - Minimumslicensafgift</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_Toc121214304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10</w:t>
            </w:r>
            <w:r w:rsidR="00B76135" w:rsidRPr="00E64435">
              <w:rPr>
                <w:rFonts w:ascii="Arial" w:hAnsi="Arial"/>
                <w:webHidden/>
              </w:rPr>
              <w:fldChar w:fldCharType="end"/>
            </w:r>
          </w:hyperlink>
        </w:p>
        <w:p w14:paraId="39349ACC"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05" w:history="1">
            <w:r w:rsidR="00B76135" w:rsidRPr="00E64435">
              <w:rPr>
                <w:rStyle w:val="Hyperlink"/>
                <w:rFonts w:ascii="Arial" w:hAnsi="Arial"/>
                <w:noProof/>
              </w:rPr>
              <w:t>Alternativ tekst: Nettoprisindekset</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_Toc121214305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10</w:t>
            </w:r>
            <w:r w:rsidR="00B76135" w:rsidRPr="00E64435">
              <w:rPr>
                <w:rFonts w:ascii="Arial" w:hAnsi="Arial"/>
                <w:noProof/>
                <w:webHidden/>
              </w:rPr>
              <w:fldChar w:fldCharType="end"/>
            </w:r>
          </w:hyperlink>
        </w:p>
        <w:p w14:paraId="32234DC4"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06" w:history="1">
            <w:r w:rsidR="00B76135" w:rsidRPr="00E64435">
              <w:rPr>
                <w:rStyle w:val="Hyperlink"/>
                <w:rFonts w:ascii="Arial" w:hAnsi="Arial"/>
              </w:rPr>
              <w:t>Hjælpetekst - Markedsføring</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_Toc121214306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11</w:t>
            </w:r>
            <w:r w:rsidR="00B76135" w:rsidRPr="00E64435">
              <w:rPr>
                <w:rFonts w:ascii="Arial" w:hAnsi="Arial"/>
                <w:webHidden/>
              </w:rPr>
              <w:fldChar w:fldCharType="end"/>
            </w:r>
          </w:hyperlink>
        </w:p>
        <w:p w14:paraId="0F6B2C5A"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07" w:history="1">
            <w:r w:rsidR="00B76135" w:rsidRPr="00E64435">
              <w:rPr>
                <w:rStyle w:val="Hyperlink"/>
                <w:rFonts w:ascii="Arial" w:hAnsi="Arial"/>
              </w:rPr>
              <w:t>Hjælpetekst og supplerende tekst - Underleverandører</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_Toc121214307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11</w:t>
            </w:r>
            <w:r w:rsidR="00B76135" w:rsidRPr="00E64435">
              <w:rPr>
                <w:rFonts w:ascii="Arial" w:hAnsi="Arial"/>
                <w:webHidden/>
              </w:rPr>
              <w:fldChar w:fldCharType="end"/>
            </w:r>
          </w:hyperlink>
        </w:p>
        <w:p w14:paraId="1D912B80"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08" w:history="1">
            <w:r w:rsidR="00B76135" w:rsidRPr="00E64435">
              <w:rPr>
                <w:rStyle w:val="Hyperlink"/>
                <w:rFonts w:ascii="Arial" w:hAnsi="Arial"/>
                <w:noProof/>
              </w:rPr>
              <w:t>Supplerende tekst - Underlicens til tredjemand</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_Toc121214308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11</w:t>
            </w:r>
            <w:r w:rsidR="00B76135" w:rsidRPr="00E64435">
              <w:rPr>
                <w:rFonts w:ascii="Arial" w:hAnsi="Arial"/>
                <w:noProof/>
                <w:webHidden/>
              </w:rPr>
              <w:fldChar w:fldCharType="end"/>
            </w:r>
          </w:hyperlink>
        </w:p>
        <w:p w14:paraId="653E86D1"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09" w:history="1">
            <w:r w:rsidR="00B76135" w:rsidRPr="00E64435">
              <w:rPr>
                <w:rStyle w:val="Hyperlink"/>
                <w:rFonts w:ascii="Arial" w:hAnsi="Arial"/>
              </w:rPr>
              <w:t>Hjælpetekst - Licenstagers overdragelse til en Koncernforbundet Virksomhed</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_Toc121214309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12</w:t>
            </w:r>
            <w:r w:rsidR="00B76135" w:rsidRPr="00E64435">
              <w:rPr>
                <w:rFonts w:ascii="Arial" w:hAnsi="Arial"/>
                <w:webHidden/>
              </w:rPr>
              <w:fldChar w:fldCharType="end"/>
            </w:r>
          </w:hyperlink>
        </w:p>
        <w:p w14:paraId="2AC6FE68"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10" w:history="1">
            <w:r w:rsidR="00B76135" w:rsidRPr="00E64435">
              <w:rPr>
                <w:rStyle w:val="Hyperlink"/>
                <w:rFonts w:ascii="Arial" w:hAnsi="Arial"/>
              </w:rPr>
              <w:t>Hjælpetekst - Udnyttelsespligt</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_Toc121214310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13</w:t>
            </w:r>
            <w:r w:rsidR="00B76135" w:rsidRPr="00E64435">
              <w:rPr>
                <w:rFonts w:ascii="Arial" w:hAnsi="Arial"/>
                <w:webHidden/>
              </w:rPr>
              <w:fldChar w:fldCharType="end"/>
            </w:r>
          </w:hyperlink>
        </w:p>
        <w:p w14:paraId="2F1AA6A3"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11" w:history="1">
            <w:r w:rsidR="00B76135" w:rsidRPr="00E64435">
              <w:rPr>
                <w:rStyle w:val="Hyperlink"/>
                <w:rFonts w:ascii="Arial" w:hAnsi="Arial"/>
              </w:rPr>
              <w:t>Hjælpetekst og Alternativ tekst - Licenstagers ændringer og videreudvikling</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_Toc121214311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13</w:t>
            </w:r>
            <w:r w:rsidR="00B76135" w:rsidRPr="00E64435">
              <w:rPr>
                <w:rFonts w:ascii="Arial" w:hAnsi="Arial"/>
                <w:webHidden/>
              </w:rPr>
              <w:fldChar w:fldCharType="end"/>
            </w:r>
          </w:hyperlink>
        </w:p>
        <w:p w14:paraId="2C77804D"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12" w:history="1">
            <w:r w:rsidR="00B76135" w:rsidRPr="00E64435">
              <w:rPr>
                <w:rStyle w:val="Hyperlink"/>
                <w:rFonts w:ascii="Arial" w:hAnsi="Arial"/>
                <w:noProof/>
              </w:rPr>
              <w:t>Licenstagers forbedringer – som udgangspunkt Licenstagers</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_Toc121214312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13</w:t>
            </w:r>
            <w:r w:rsidR="00B76135" w:rsidRPr="00E64435">
              <w:rPr>
                <w:rFonts w:ascii="Arial" w:hAnsi="Arial"/>
                <w:noProof/>
                <w:webHidden/>
              </w:rPr>
              <w:fldChar w:fldCharType="end"/>
            </w:r>
          </w:hyperlink>
        </w:p>
        <w:p w14:paraId="7F81CF94"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13" w:history="1">
            <w:r w:rsidR="00B76135" w:rsidRPr="00E64435">
              <w:rPr>
                <w:rStyle w:val="Hyperlink"/>
                <w:rFonts w:ascii="Arial" w:hAnsi="Arial"/>
                <w:noProof/>
              </w:rPr>
              <w:t>Alternativ tekst: Licenstagers ændringer tilfalder Licensgiver</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_Toc121214313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13</w:t>
            </w:r>
            <w:r w:rsidR="00B76135" w:rsidRPr="00E64435">
              <w:rPr>
                <w:rFonts w:ascii="Arial" w:hAnsi="Arial"/>
                <w:noProof/>
                <w:webHidden/>
              </w:rPr>
              <w:fldChar w:fldCharType="end"/>
            </w:r>
          </w:hyperlink>
        </w:p>
        <w:p w14:paraId="32055727"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14" w:history="1">
            <w:r w:rsidR="00B76135" w:rsidRPr="00E64435">
              <w:rPr>
                <w:rStyle w:val="Hyperlink"/>
                <w:rFonts w:ascii="Arial" w:hAnsi="Arial"/>
                <w:noProof/>
              </w:rPr>
              <w:t>Alternativ tekst: Forbud mod ændringer</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_Toc121214314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14</w:t>
            </w:r>
            <w:r w:rsidR="00B76135" w:rsidRPr="00E64435">
              <w:rPr>
                <w:rFonts w:ascii="Arial" w:hAnsi="Arial"/>
                <w:noProof/>
                <w:webHidden/>
              </w:rPr>
              <w:fldChar w:fldCharType="end"/>
            </w:r>
          </w:hyperlink>
        </w:p>
        <w:p w14:paraId="11ED4CB6"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15" w:history="1">
            <w:r w:rsidR="00B76135" w:rsidRPr="00E64435">
              <w:rPr>
                <w:rStyle w:val="Hyperlink"/>
                <w:rFonts w:ascii="Arial" w:hAnsi="Arial"/>
              </w:rPr>
              <w:t>Hjælpetekst - Misligholdelse</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_Toc121214315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14</w:t>
            </w:r>
            <w:r w:rsidR="00B76135" w:rsidRPr="00E64435">
              <w:rPr>
                <w:rFonts w:ascii="Arial" w:hAnsi="Arial"/>
                <w:webHidden/>
              </w:rPr>
              <w:fldChar w:fldCharType="end"/>
            </w:r>
          </w:hyperlink>
        </w:p>
        <w:p w14:paraId="57A497EA"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16" w:history="1">
            <w:r w:rsidR="00B76135" w:rsidRPr="00E64435">
              <w:rPr>
                <w:rStyle w:val="Hyperlink"/>
                <w:rFonts w:ascii="Arial" w:hAnsi="Arial"/>
              </w:rPr>
              <w:t>Hjælpetekst og Supplerende tekst - Erstatning</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_Toc121214316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14</w:t>
            </w:r>
            <w:r w:rsidR="00B76135" w:rsidRPr="00E64435">
              <w:rPr>
                <w:rFonts w:ascii="Arial" w:hAnsi="Arial"/>
                <w:webHidden/>
              </w:rPr>
              <w:fldChar w:fldCharType="end"/>
            </w:r>
          </w:hyperlink>
        </w:p>
        <w:p w14:paraId="6064D5E1"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17" w:history="1">
            <w:r w:rsidR="00B76135" w:rsidRPr="00E64435">
              <w:rPr>
                <w:rStyle w:val="Hyperlink"/>
                <w:rFonts w:ascii="Arial" w:hAnsi="Arial"/>
                <w:noProof/>
              </w:rPr>
              <w:t>Supplerende tekst: Bod</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_Toc121214317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15</w:t>
            </w:r>
            <w:r w:rsidR="00B76135" w:rsidRPr="00E64435">
              <w:rPr>
                <w:rFonts w:ascii="Arial" w:hAnsi="Arial"/>
                <w:noProof/>
                <w:webHidden/>
              </w:rPr>
              <w:fldChar w:fldCharType="end"/>
            </w:r>
          </w:hyperlink>
        </w:p>
        <w:p w14:paraId="176E0BD5"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18" w:history="1">
            <w:r w:rsidR="00B76135" w:rsidRPr="00E64435">
              <w:rPr>
                <w:rStyle w:val="Hyperlink"/>
                <w:rFonts w:ascii="Arial" w:hAnsi="Arial"/>
              </w:rPr>
              <w:t>Hjælpetekst - Ikrafttræden og ophør</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_Toc121214318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16</w:t>
            </w:r>
            <w:r w:rsidR="00B76135" w:rsidRPr="00E64435">
              <w:rPr>
                <w:rFonts w:ascii="Arial" w:hAnsi="Arial"/>
                <w:webHidden/>
              </w:rPr>
              <w:fldChar w:fldCharType="end"/>
            </w:r>
          </w:hyperlink>
        </w:p>
        <w:p w14:paraId="73C89DDA"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19" w:history="1">
            <w:r w:rsidR="00B76135" w:rsidRPr="00E64435">
              <w:rPr>
                <w:rStyle w:val="Hyperlink"/>
                <w:rFonts w:ascii="Arial" w:hAnsi="Arial"/>
              </w:rPr>
              <w:t>Hjælpetekst - Force majeure</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_Toc121214319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16</w:t>
            </w:r>
            <w:r w:rsidR="00B76135" w:rsidRPr="00E64435">
              <w:rPr>
                <w:rFonts w:ascii="Arial" w:hAnsi="Arial"/>
                <w:webHidden/>
              </w:rPr>
              <w:fldChar w:fldCharType="end"/>
            </w:r>
          </w:hyperlink>
        </w:p>
        <w:p w14:paraId="725CAC3A"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20" w:history="1">
            <w:r w:rsidR="00B76135" w:rsidRPr="00E64435">
              <w:rPr>
                <w:rStyle w:val="Hyperlink"/>
                <w:rFonts w:ascii="Arial" w:hAnsi="Arial"/>
              </w:rPr>
              <w:t>Hjælpetekst - Forsikringsforhold</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_Toc121214320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16</w:t>
            </w:r>
            <w:r w:rsidR="00B76135" w:rsidRPr="00E64435">
              <w:rPr>
                <w:rFonts w:ascii="Arial" w:hAnsi="Arial"/>
                <w:webHidden/>
              </w:rPr>
              <w:fldChar w:fldCharType="end"/>
            </w:r>
          </w:hyperlink>
        </w:p>
        <w:p w14:paraId="68482CF9"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21" w:history="1">
            <w:r w:rsidR="00B76135" w:rsidRPr="00E64435">
              <w:rPr>
                <w:rStyle w:val="Hyperlink"/>
                <w:rFonts w:ascii="Arial" w:hAnsi="Arial"/>
              </w:rPr>
              <w:t>Hjælpetekst - Hemmeligholdelse</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_Toc121214321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17</w:t>
            </w:r>
            <w:r w:rsidR="00B76135" w:rsidRPr="00E64435">
              <w:rPr>
                <w:rFonts w:ascii="Arial" w:hAnsi="Arial"/>
                <w:webHidden/>
              </w:rPr>
              <w:fldChar w:fldCharType="end"/>
            </w:r>
          </w:hyperlink>
        </w:p>
        <w:p w14:paraId="33F228B2"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22" w:history="1">
            <w:r w:rsidR="00B76135" w:rsidRPr="00E64435">
              <w:rPr>
                <w:rStyle w:val="Hyperlink"/>
                <w:rFonts w:ascii="Arial" w:hAnsi="Arial"/>
              </w:rPr>
              <w:t>Hjælpetekst og Alternativ tekst - Tredjemands krænkelse af Opfindelsen</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_Toc121214322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17</w:t>
            </w:r>
            <w:r w:rsidR="00B76135" w:rsidRPr="00E64435">
              <w:rPr>
                <w:rFonts w:ascii="Arial" w:hAnsi="Arial"/>
                <w:webHidden/>
              </w:rPr>
              <w:fldChar w:fldCharType="end"/>
            </w:r>
          </w:hyperlink>
        </w:p>
        <w:p w14:paraId="6C0FFF24"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23" w:history="1">
            <w:r w:rsidR="00B76135" w:rsidRPr="00E64435">
              <w:rPr>
                <w:rStyle w:val="Hyperlink"/>
                <w:rFonts w:ascii="Arial" w:hAnsi="Arial"/>
                <w:noProof/>
              </w:rPr>
              <w:t>Alternativ tekst: Licenstager forfølger krænkelsen</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_Toc121214323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17</w:t>
            </w:r>
            <w:r w:rsidR="00B76135" w:rsidRPr="00E64435">
              <w:rPr>
                <w:rFonts w:ascii="Arial" w:hAnsi="Arial"/>
                <w:noProof/>
                <w:webHidden/>
              </w:rPr>
              <w:fldChar w:fldCharType="end"/>
            </w:r>
          </w:hyperlink>
        </w:p>
        <w:p w14:paraId="3CBBF70C"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24" w:history="1">
            <w:r w:rsidR="00B76135" w:rsidRPr="00E64435">
              <w:rPr>
                <w:rStyle w:val="Hyperlink"/>
                <w:rFonts w:ascii="Arial" w:hAnsi="Arial"/>
              </w:rPr>
              <w:t>Hjælpetekst - Krænkelse af tredjemands rettigheder</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_Toc121214324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18</w:t>
            </w:r>
            <w:r w:rsidR="00B76135" w:rsidRPr="00E64435">
              <w:rPr>
                <w:rFonts w:ascii="Arial" w:hAnsi="Arial"/>
                <w:webHidden/>
              </w:rPr>
              <w:fldChar w:fldCharType="end"/>
            </w:r>
          </w:hyperlink>
        </w:p>
        <w:p w14:paraId="120161A7"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25" w:history="1">
            <w:r w:rsidR="00B76135" w:rsidRPr="00E64435">
              <w:rPr>
                <w:rStyle w:val="Hyperlink"/>
                <w:rFonts w:ascii="Arial" w:hAnsi="Arial"/>
              </w:rPr>
              <w:t>Hjælpetekst - Revision</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_Toc121214325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18</w:t>
            </w:r>
            <w:r w:rsidR="00B76135" w:rsidRPr="00E64435">
              <w:rPr>
                <w:rFonts w:ascii="Arial" w:hAnsi="Arial"/>
                <w:webHidden/>
              </w:rPr>
              <w:fldChar w:fldCharType="end"/>
            </w:r>
          </w:hyperlink>
        </w:p>
        <w:p w14:paraId="5A0BF26C"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26" w:history="1">
            <w:r w:rsidR="00B76135" w:rsidRPr="00E64435">
              <w:rPr>
                <w:rStyle w:val="Hyperlink"/>
                <w:rFonts w:ascii="Arial" w:hAnsi="Arial"/>
              </w:rPr>
              <w:t>Hjælpetekst og Alternativ tekst - Værneting</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_Toc121214326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19</w:t>
            </w:r>
            <w:r w:rsidR="00B76135" w:rsidRPr="00E64435">
              <w:rPr>
                <w:rFonts w:ascii="Arial" w:hAnsi="Arial"/>
                <w:webHidden/>
              </w:rPr>
              <w:fldChar w:fldCharType="end"/>
            </w:r>
          </w:hyperlink>
        </w:p>
        <w:p w14:paraId="17600043"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27" w:history="1">
            <w:r w:rsidR="00B76135" w:rsidRPr="00E64435">
              <w:rPr>
                <w:rStyle w:val="Hyperlink"/>
                <w:rFonts w:ascii="Arial" w:hAnsi="Arial"/>
                <w:noProof/>
              </w:rPr>
              <w:t>Alternativ tekst: Mediation</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_Toc121214327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19</w:t>
            </w:r>
            <w:r w:rsidR="00B76135" w:rsidRPr="00E64435">
              <w:rPr>
                <w:rFonts w:ascii="Arial" w:hAnsi="Arial"/>
                <w:noProof/>
                <w:webHidden/>
              </w:rPr>
              <w:fldChar w:fldCharType="end"/>
            </w:r>
          </w:hyperlink>
        </w:p>
        <w:p w14:paraId="58F6DAD0" w14:textId="77777777" w:rsidR="00B76135" w:rsidRPr="00E64435" w:rsidRDefault="00383BF1" w:rsidP="00B76135">
          <w:pPr>
            <w:pStyle w:val="Indholdsfortegnelse2"/>
            <w:rPr>
              <w:rFonts w:ascii="Arial" w:eastAsiaTheme="minorEastAsia" w:hAnsi="Arial" w:cstheme="minorBidi"/>
              <w:noProof/>
              <w:sz w:val="22"/>
              <w:szCs w:val="22"/>
              <w:lang w:eastAsia="da-DK"/>
            </w:rPr>
          </w:pPr>
          <w:hyperlink w:anchor="_Toc121214328" w:history="1">
            <w:r w:rsidR="00B76135" w:rsidRPr="00E64435">
              <w:rPr>
                <w:rStyle w:val="Hyperlink"/>
                <w:rFonts w:ascii="Arial" w:hAnsi="Arial"/>
                <w:noProof/>
              </w:rPr>
              <w:t>Alternativ tekst: Voldgift</w:t>
            </w:r>
            <w:r w:rsidR="00B76135" w:rsidRPr="00E64435">
              <w:rPr>
                <w:rFonts w:ascii="Arial" w:hAnsi="Arial"/>
                <w:noProof/>
                <w:webHidden/>
              </w:rPr>
              <w:tab/>
            </w:r>
            <w:r w:rsidR="00B76135" w:rsidRPr="00E64435">
              <w:rPr>
                <w:rFonts w:ascii="Arial" w:hAnsi="Arial"/>
                <w:noProof/>
                <w:webHidden/>
              </w:rPr>
              <w:fldChar w:fldCharType="begin"/>
            </w:r>
            <w:r w:rsidR="00B76135" w:rsidRPr="00E64435">
              <w:rPr>
                <w:rFonts w:ascii="Arial" w:hAnsi="Arial"/>
                <w:noProof/>
                <w:webHidden/>
              </w:rPr>
              <w:instrText xml:space="preserve"> PAGEREF _Toc121214328 \h </w:instrText>
            </w:r>
            <w:r w:rsidR="00B76135" w:rsidRPr="00E64435">
              <w:rPr>
                <w:rFonts w:ascii="Arial" w:hAnsi="Arial"/>
                <w:noProof/>
                <w:webHidden/>
              </w:rPr>
            </w:r>
            <w:r w:rsidR="00B76135" w:rsidRPr="00E64435">
              <w:rPr>
                <w:rFonts w:ascii="Arial" w:hAnsi="Arial"/>
                <w:noProof/>
                <w:webHidden/>
              </w:rPr>
              <w:fldChar w:fldCharType="separate"/>
            </w:r>
            <w:r w:rsidR="00B76135" w:rsidRPr="00E64435">
              <w:rPr>
                <w:rFonts w:ascii="Arial" w:hAnsi="Arial"/>
                <w:noProof/>
                <w:webHidden/>
              </w:rPr>
              <w:t>20</w:t>
            </w:r>
            <w:r w:rsidR="00B76135" w:rsidRPr="00E64435">
              <w:rPr>
                <w:rFonts w:ascii="Arial" w:hAnsi="Arial"/>
                <w:noProof/>
                <w:webHidden/>
              </w:rPr>
              <w:fldChar w:fldCharType="end"/>
            </w:r>
          </w:hyperlink>
        </w:p>
        <w:p w14:paraId="11353A8D"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29" w:history="1">
            <w:r w:rsidR="00B76135" w:rsidRPr="00E64435">
              <w:rPr>
                <w:rStyle w:val="Hyperlink"/>
                <w:rFonts w:ascii="Arial" w:hAnsi="Arial"/>
              </w:rPr>
              <w:t>Hjælpetekst - Lovvalg</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_Toc121214329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20</w:t>
            </w:r>
            <w:r w:rsidR="00B76135" w:rsidRPr="00E64435">
              <w:rPr>
                <w:rFonts w:ascii="Arial" w:hAnsi="Arial"/>
                <w:webHidden/>
              </w:rPr>
              <w:fldChar w:fldCharType="end"/>
            </w:r>
          </w:hyperlink>
        </w:p>
        <w:p w14:paraId="4213F6A9" w14:textId="77777777" w:rsidR="00B76135" w:rsidRPr="00E64435" w:rsidRDefault="00383BF1" w:rsidP="00B76135">
          <w:pPr>
            <w:pStyle w:val="Indholdsfortegnelse1"/>
            <w:rPr>
              <w:rFonts w:ascii="Arial" w:eastAsiaTheme="minorEastAsia" w:hAnsi="Arial" w:cstheme="minorBidi"/>
              <w:bCs w:val="0"/>
              <w:caps w:val="0"/>
              <w:sz w:val="22"/>
              <w:szCs w:val="22"/>
              <w:lang w:eastAsia="da-DK"/>
            </w:rPr>
          </w:pPr>
          <w:hyperlink w:anchor="_Toc121214330" w:history="1">
            <w:r w:rsidR="00B76135" w:rsidRPr="00E64435">
              <w:rPr>
                <w:rStyle w:val="Hyperlink"/>
                <w:rFonts w:ascii="Arial" w:hAnsi="Arial"/>
              </w:rPr>
              <w:t>Hjælpetekst - Underskrift</w:t>
            </w:r>
            <w:r w:rsidR="00B76135" w:rsidRPr="00E64435">
              <w:rPr>
                <w:rFonts w:ascii="Arial" w:hAnsi="Arial"/>
                <w:webHidden/>
              </w:rPr>
              <w:tab/>
            </w:r>
            <w:r w:rsidR="00B76135" w:rsidRPr="00E64435">
              <w:rPr>
                <w:rFonts w:ascii="Arial" w:hAnsi="Arial"/>
                <w:webHidden/>
              </w:rPr>
              <w:fldChar w:fldCharType="begin"/>
            </w:r>
            <w:r w:rsidR="00B76135" w:rsidRPr="00E64435">
              <w:rPr>
                <w:rFonts w:ascii="Arial" w:hAnsi="Arial"/>
                <w:webHidden/>
              </w:rPr>
              <w:instrText xml:space="preserve"> PAGEREF _Toc121214330 \h </w:instrText>
            </w:r>
            <w:r w:rsidR="00B76135" w:rsidRPr="00E64435">
              <w:rPr>
                <w:rFonts w:ascii="Arial" w:hAnsi="Arial"/>
                <w:webHidden/>
              </w:rPr>
            </w:r>
            <w:r w:rsidR="00B76135" w:rsidRPr="00E64435">
              <w:rPr>
                <w:rFonts w:ascii="Arial" w:hAnsi="Arial"/>
                <w:webHidden/>
              </w:rPr>
              <w:fldChar w:fldCharType="separate"/>
            </w:r>
            <w:r w:rsidR="00B76135" w:rsidRPr="00E64435">
              <w:rPr>
                <w:rFonts w:ascii="Arial" w:hAnsi="Arial"/>
                <w:webHidden/>
              </w:rPr>
              <w:t>21</w:t>
            </w:r>
            <w:r w:rsidR="00B76135" w:rsidRPr="00E64435">
              <w:rPr>
                <w:rFonts w:ascii="Arial" w:hAnsi="Arial"/>
                <w:webHidden/>
              </w:rPr>
              <w:fldChar w:fldCharType="end"/>
            </w:r>
          </w:hyperlink>
        </w:p>
        <w:p w14:paraId="12EA7728" w14:textId="77777777" w:rsidR="00B76135" w:rsidRPr="00E64435" w:rsidRDefault="00B76135" w:rsidP="00B76135">
          <w:pPr>
            <w:rPr>
              <w:rFonts w:ascii="Arial" w:hAnsi="Arial"/>
            </w:rPr>
          </w:pPr>
          <w:r w:rsidRPr="00E64435">
            <w:rPr>
              <w:rFonts w:ascii="Arial" w:hAnsi="Arial"/>
              <w:b/>
              <w:bCs/>
            </w:rPr>
            <w:fldChar w:fldCharType="end"/>
          </w:r>
        </w:p>
      </w:sdtContent>
    </w:sdt>
    <w:p w14:paraId="47E9F121" w14:textId="77777777" w:rsidR="00B76135" w:rsidRPr="00E64435" w:rsidRDefault="00B76135" w:rsidP="00B76135">
      <w:pPr>
        <w:rPr>
          <w:rFonts w:ascii="Arial" w:hAnsi="Arial"/>
        </w:rPr>
      </w:pPr>
    </w:p>
    <w:p w14:paraId="74D45048" w14:textId="77777777" w:rsidR="00B76135" w:rsidRPr="00E64435" w:rsidRDefault="00B76135" w:rsidP="00B76135">
      <w:pPr>
        <w:rPr>
          <w:rFonts w:ascii="Arial" w:hAnsi="Arial"/>
        </w:rPr>
      </w:pPr>
      <w:r w:rsidRPr="00E64435">
        <w:rPr>
          <w:rFonts w:ascii="Arial" w:hAnsi="Arial"/>
        </w:rPr>
        <w:br w:type="page"/>
      </w:r>
    </w:p>
    <w:p w14:paraId="1018DD6F" w14:textId="20FA4956" w:rsidR="00B76135" w:rsidRPr="00E64435" w:rsidRDefault="00AC70B5" w:rsidP="00B76135">
      <w:pPr>
        <w:pStyle w:val="Overskrift5"/>
        <w:rPr>
          <w:rFonts w:ascii="Arial" w:hAnsi="Arial"/>
        </w:rPr>
      </w:pPr>
      <w:bookmarkStart w:id="66" w:name="_Hjælpetekst_-_Parter"/>
      <w:bookmarkStart w:id="67" w:name="_Toc121214292"/>
      <w:bookmarkEnd w:id="66"/>
      <w:r w:rsidRPr="003F20B8">
        <w:rPr>
          <w:noProof/>
        </w:rPr>
        <w:lastRenderedPageBreak/>
        <w:drawing>
          <wp:inline distT="0" distB="0" distL="0" distR="0" wp14:anchorId="56E6F2B5" wp14:editId="3CDC1E0B">
            <wp:extent cx="197485" cy="197485"/>
            <wp:effectExtent l="0" t="0" r="0" b="0"/>
            <wp:docPr id="40" name="Billede 40">
              <a:hlinkClick xmlns:a="http://schemas.openxmlformats.org/drawingml/2006/main" r:id="rId11"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illede 40">
                      <a:hlinkClick r:id="rId11"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Parter</w:t>
      </w:r>
      <w:bookmarkEnd w:id="67"/>
    </w:p>
    <w:p w14:paraId="24F3A7CB" w14:textId="77777777" w:rsidR="00B76135" w:rsidRPr="00E64435" w:rsidRDefault="00B76135" w:rsidP="00B76135">
      <w:pPr>
        <w:rPr>
          <w:rFonts w:ascii="Arial" w:hAnsi="Arial"/>
        </w:rPr>
      </w:pPr>
      <w:r w:rsidRPr="00E64435">
        <w:rPr>
          <w:rFonts w:ascii="Arial" w:hAnsi="Arial"/>
        </w:rPr>
        <w:t>Det er vigtigt, at Parterne angives korrekt. Aftalens Parter bør angives med deres fulde navn og adresse.</w:t>
      </w:r>
    </w:p>
    <w:p w14:paraId="3278E0A0" w14:textId="77777777" w:rsidR="00B76135" w:rsidRPr="00E64435" w:rsidRDefault="00B76135" w:rsidP="00B76135">
      <w:pPr>
        <w:rPr>
          <w:rFonts w:ascii="Arial" w:hAnsi="Arial"/>
        </w:rPr>
      </w:pPr>
      <w:r w:rsidRPr="00E64435">
        <w:rPr>
          <w:rFonts w:ascii="Arial" w:hAnsi="Arial"/>
        </w:rPr>
        <w:t>Når der er tale om en virksomhed, bør virksomhedens gældende CVR-nummer angives i aftalen, da dette giver en sikker identifikation af virksomheden. Dette kan f.eks. være afgørende, hvis der er tale om, at aftaleparten er en del af en større koncern. Ved angivelse af CVR-nummer fastlægges det entydigt, hvilket af flere datterselskaber (måske med enslydende navne), aftalen indgås med.</w:t>
      </w:r>
    </w:p>
    <w:p w14:paraId="624E37B5" w14:textId="77777777" w:rsidR="00B76135" w:rsidRPr="00E64435" w:rsidRDefault="00B76135" w:rsidP="00B76135">
      <w:pPr>
        <w:rPr>
          <w:rFonts w:ascii="Arial" w:hAnsi="Arial"/>
        </w:rPr>
      </w:pPr>
    </w:p>
    <w:p w14:paraId="6DBC15EF" w14:textId="77777777" w:rsidR="00B76135" w:rsidRPr="00E64435" w:rsidRDefault="00B76135" w:rsidP="00B76135">
      <w:pPr>
        <w:rPr>
          <w:rFonts w:ascii="Arial" w:hAnsi="Arial"/>
        </w:rPr>
      </w:pPr>
      <w:r w:rsidRPr="00E64435">
        <w:rPr>
          <w:rFonts w:ascii="Arial" w:hAnsi="Arial"/>
        </w:rPr>
        <w:t>Er der tale om en fysisk person, vil CPR-nummer eller tilsvarende sikker identifikation være hensigtsmæssig.</w:t>
      </w:r>
    </w:p>
    <w:p w14:paraId="63A26357" w14:textId="77777777" w:rsidR="00B76135" w:rsidRPr="00E64435" w:rsidRDefault="00B76135" w:rsidP="00B76135">
      <w:pPr>
        <w:rPr>
          <w:rFonts w:ascii="Arial" w:hAnsi="Arial"/>
        </w:rPr>
      </w:pPr>
    </w:p>
    <w:p w14:paraId="67C9E1A3" w14:textId="77777777" w:rsidR="00B76135" w:rsidRPr="00E64435" w:rsidRDefault="00B76135" w:rsidP="00B76135">
      <w:pPr>
        <w:rPr>
          <w:rFonts w:ascii="Arial" w:hAnsi="Arial"/>
        </w:rPr>
      </w:pPr>
    </w:p>
    <w:p w14:paraId="46E20CAC" w14:textId="723F8A3C" w:rsidR="00B76135" w:rsidRPr="00E64435" w:rsidRDefault="00BC5945" w:rsidP="00B76135">
      <w:pPr>
        <w:pStyle w:val="Overskrift5"/>
        <w:rPr>
          <w:rFonts w:ascii="Arial" w:hAnsi="Arial"/>
        </w:rPr>
      </w:pPr>
      <w:bookmarkStart w:id="68" w:name="_Hjælpetekst_-_Baggrund"/>
      <w:bookmarkStart w:id="69" w:name="_Toc121214293"/>
      <w:bookmarkEnd w:id="68"/>
      <w:r>
        <w:rPr>
          <w:rFonts w:ascii="Arial" w:hAnsi="Arial"/>
        </w:rPr>
        <w:t xml:space="preserve"> </w:t>
      </w:r>
      <w:r w:rsidRPr="003F20B8">
        <w:rPr>
          <w:noProof/>
        </w:rPr>
        <w:drawing>
          <wp:inline distT="0" distB="0" distL="0" distR="0" wp14:anchorId="49DD1077" wp14:editId="63794F81">
            <wp:extent cx="197485" cy="197485"/>
            <wp:effectExtent l="0" t="0" r="0" b="0"/>
            <wp:docPr id="3" name="Billede 3">
              <a:hlinkClick xmlns:a="http://schemas.openxmlformats.org/drawingml/2006/main" r:id="rId13"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hlinkClick r:id="rId13"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Baggrund</w:t>
      </w:r>
      <w:bookmarkEnd w:id="69"/>
    </w:p>
    <w:p w14:paraId="690CEFE2" w14:textId="77777777" w:rsidR="00B76135" w:rsidRPr="00E64435" w:rsidRDefault="00B76135" w:rsidP="00B76135">
      <w:pPr>
        <w:rPr>
          <w:rFonts w:ascii="Arial" w:hAnsi="Arial"/>
        </w:rPr>
      </w:pPr>
      <w:r w:rsidRPr="00E64435">
        <w:rPr>
          <w:rFonts w:ascii="Arial" w:hAnsi="Arial"/>
        </w:rPr>
        <w:t xml:space="preserve">Aftalen bør indeholde en indledning, der præciserer baggrunden for aftalen, herunder f.eks. Parternes forudsætninger for og hensigt med at indgå aftalen. </w:t>
      </w:r>
    </w:p>
    <w:p w14:paraId="305BA34B" w14:textId="77777777" w:rsidR="00B76135" w:rsidRPr="00E64435" w:rsidRDefault="00B76135" w:rsidP="00B76135">
      <w:pPr>
        <w:rPr>
          <w:rFonts w:ascii="Arial" w:hAnsi="Arial"/>
        </w:rPr>
      </w:pPr>
    </w:p>
    <w:p w14:paraId="46944731" w14:textId="77777777" w:rsidR="00B76135" w:rsidRPr="00E64435" w:rsidRDefault="00B76135" w:rsidP="00B76135">
      <w:pPr>
        <w:rPr>
          <w:rFonts w:ascii="Arial" w:hAnsi="Arial"/>
        </w:rPr>
      </w:pPr>
      <w:r w:rsidRPr="00E64435">
        <w:rPr>
          <w:rFonts w:ascii="Arial" w:hAnsi="Arial"/>
        </w:rPr>
        <w:t>Det er vigtigt at være opmærksom på, at uanset om mange baggrundsbestemmelser sprogligt formuleres anderledes end de mere konkrete aftalebestemmelser, vil de i tilfælde af konflikt udgøre et fortolkningsbidrag for forståelsen af resten af aftalen, og de skal derfor udarbejdes med lige så stor omhu som aftalens øvrige bestemmelser.</w:t>
      </w:r>
    </w:p>
    <w:p w14:paraId="417BFF90" w14:textId="77777777" w:rsidR="00B76135" w:rsidRPr="00E64435" w:rsidRDefault="00B76135" w:rsidP="00B76135">
      <w:pPr>
        <w:rPr>
          <w:rFonts w:ascii="Arial" w:hAnsi="Arial"/>
        </w:rPr>
      </w:pPr>
    </w:p>
    <w:p w14:paraId="4D080C35" w14:textId="77777777" w:rsidR="00B76135" w:rsidRPr="00E64435" w:rsidRDefault="00B76135" w:rsidP="00B76135">
      <w:pPr>
        <w:rPr>
          <w:rFonts w:ascii="Arial" w:hAnsi="Arial"/>
        </w:rPr>
      </w:pPr>
    </w:p>
    <w:p w14:paraId="48C91F60" w14:textId="5B9C616B" w:rsidR="00B76135" w:rsidRPr="00E64435" w:rsidRDefault="003D3555" w:rsidP="00B76135">
      <w:pPr>
        <w:pStyle w:val="Overskrift5"/>
        <w:rPr>
          <w:rFonts w:ascii="Arial" w:hAnsi="Arial"/>
        </w:rPr>
      </w:pPr>
      <w:bookmarkStart w:id="70" w:name="_Toc121214294"/>
      <w:r w:rsidRPr="003F20B8">
        <w:rPr>
          <w:noProof/>
        </w:rPr>
        <w:drawing>
          <wp:inline distT="0" distB="0" distL="0" distR="0" wp14:anchorId="6C536AED" wp14:editId="3FEBFAF4">
            <wp:extent cx="197485" cy="197485"/>
            <wp:effectExtent l="0" t="0" r="0" b="0"/>
            <wp:docPr id="31" name="Billede 31">
              <a:hlinkClick xmlns:a="http://schemas.openxmlformats.org/drawingml/2006/main" r:id="rId1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lede 31">
                      <a:hlinkClick r:id="rId1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Definitioner</w:t>
      </w:r>
      <w:bookmarkEnd w:id="70"/>
    </w:p>
    <w:p w14:paraId="66C582B6" w14:textId="77777777" w:rsidR="00B76135" w:rsidRPr="00E64435" w:rsidRDefault="00B76135" w:rsidP="00B76135">
      <w:pPr>
        <w:rPr>
          <w:rFonts w:ascii="Arial" w:hAnsi="Arial"/>
        </w:rPr>
      </w:pPr>
      <w:r w:rsidRPr="00E64435">
        <w:rPr>
          <w:rFonts w:ascii="Arial" w:hAnsi="Arial"/>
        </w:rPr>
        <w:t>Aftalen bør indeholde en definition af væsentlige begreber. Dermed sikres det, at disse begreber forstås entydigt af aftalens Parter.</w:t>
      </w:r>
    </w:p>
    <w:p w14:paraId="42345BFB" w14:textId="77777777" w:rsidR="00B76135" w:rsidRPr="00E64435" w:rsidRDefault="00B76135" w:rsidP="00B76135">
      <w:pPr>
        <w:rPr>
          <w:rFonts w:ascii="Arial" w:hAnsi="Arial"/>
        </w:rPr>
      </w:pPr>
    </w:p>
    <w:p w14:paraId="6DB97A2E" w14:textId="77777777" w:rsidR="00B76135" w:rsidRPr="00E64435" w:rsidRDefault="00B76135" w:rsidP="00B76135">
      <w:pPr>
        <w:rPr>
          <w:rFonts w:ascii="Arial" w:hAnsi="Arial"/>
        </w:rPr>
      </w:pPr>
      <w:r w:rsidRPr="00E64435">
        <w:rPr>
          <w:rFonts w:ascii="Arial" w:hAnsi="Arial"/>
        </w:rPr>
        <w:t xml:space="preserve">Med væsentlige begreber forstås f.eks. ”Opfindelsen” (hvad overdrages?) og ”Området” (hvilket geografisk område, produktområde og/eller branche dækker aftalen?).  </w:t>
      </w:r>
    </w:p>
    <w:p w14:paraId="7F913A48" w14:textId="77777777" w:rsidR="00B76135" w:rsidRPr="00E64435" w:rsidRDefault="00B76135" w:rsidP="00B76135">
      <w:pPr>
        <w:rPr>
          <w:rFonts w:ascii="Arial" w:hAnsi="Arial"/>
        </w:rPr>
      </w:pPr>
    </w:p>
    <w:p w14:paraId="0175DADD" w14:textId="77777777" w:rsidR="00B76135" w:rsidRPr="00E64435" w:rsidRDefault="00B76135" w:rsidP="00B76135">
      <w:pPr>
        <w:rPr>
          <w:rFonts w:ascii="Arial" w:hAnsi="Arial"/>
        </w:rPr>
      </w:pPr>
      <w:r w:rsidRPr="00E64435">
        <w:rPr>
          <w:rFonts w:ascii="Arial" w:hAnsi="Arial"/>
        </w:rPr>
        <w:t>Der er i aftalen lagt op til, at de begreber, der er defineret i aftalens punkt 2, skrives med stort begyndelsesbogstav af hensyn til præcisionen, ligesom når aftalen angiver henholdsvis ”Licenstager” og ”Licensgiver” med stort.</w:t>
      </w:r>
    </w:p>
    <w:p w14:paraId="215A09C2" w14:textId="77777777" w:rsidR="00B76135" w:rsidRPr="00E64435" w:rsidRDefault="00B76135" w:rsidP="00B76135">
      <w:pPr>
        <w:rPr>
          <w:rFonts w:ascii="Arial" w:hAnsi="Arial"/>
        </w:rPr>
      </w:pPr>
    </w:p>
    <w:p w14:paraId="1635172B" w14:textId="77777777" w:rsidR="00B76135" w:rsidRPr="00E64435" w:rsidRDefault="00B76135" w:rsidP="00B76135">
      <w:pPr>
        <w:rPr>
          <w:rFonts w:ascii="Arial" w:hAnsi="Arial"/>
        </w:rPr>
      </w:pPr>
      <w:r w:rsidRPr="00E64435">
        <w:rPr>
          <w:rFonts w:ascii="Arial" w:hAnsi="Arial"/>
        </w:rPr>
        <w:t xml:space="preserve">Definitionen af ”Opfindelsen” vil være enkel i de tilfælde, hvor der på tidspunktet for indgåelse af aftalen er indgivet patent- eller brugsmodelansøgning, da der blot kan henvises til det relevante patent-/brugsmodelansøgnings- eller registreringsnummer. Parterne bør være opmærksomme på at udvide definitionen til også at </w:t>
      </w:r>
      <w:r w:rsidRPr="00E64435">
        <w:rPr>
          <w:rFonts w:ascii="Arial" w:hAnsi="Arial"/>
        </w:rPr>
        <w:lastRenderedPageBreak/>
        <w:t xml:space="preserve">omfatte f.eks. efterfølgende patenter samt oplyse om patentansøgninger, der måtte have prioritet fra den pågældende ansøgning. </w:t>
      </w:r>
    </w:p>
    <w:p w14:paraId="0DC69ABD" w14:textId="77777777" w:rsidR="00B76135" w:rsidRPr="00E64435" w:rsidRDefault="00B76135" w:rsidP="00B76135">
      <w:pPr>
        <w:rPr>
          <w:rFonts w:ascii="Arial" w:hAnsi="Arial"/>
        </w:rPr>
      </w:pPr>
    </w:p>
    <w:p w14:paraId="172AF2C8" w14:textId="77777777" w:rsidR="00B76135" w:rsidRPr="00E64435" w:rsidRDefault="00B76135" w:rsidP="00B76135">
      <w:pPr>
        <w:rPr>
          <w:rFonts w:ascii="Arial" w:hAnsi="Arial"/>
        </w:rPr>
      </w:pPr>
      <w:r w:rsidRPr="00E64435">
        <w:rPr>
          <w:rFonts w:ascii="Arial" w:hAnsi="Arial"/>
        </w:rPr>
        <w:t>Er der på tidspunktet for aftalens indgåelse endnu ikke en sådan ansøgning eller registrering, anbefales det at søge rådgivning, forinden aftalen indgås, da det i så fald kan være hensigtsmæssigt at beskrive Opfindelsen langt mere indgående.</w:t>
      </w:r>
    </w:p>
    <w:p w14:paraId="65B0A1A2" w14:textId="77777777" w:rsidR="00B76135" w:rsidRPr="00E64435" w:rsidRDefault="00B76135" w:rsidP="00B76135">
      <w:pPr>
        <w:rPr>
          <w:rFonts w:ascii="Arial" w:hAnsi="Arial"/>
        </w:rPr>
      </w:pPr>
    </w:p>
    <w:p w14:paraId="4435A42C" w14:textId="77777777" w:rsidR="00B76135" w:rsidRPr="00E64435" w:rsidRDefault="00B76135" w:rsidP="00B76135">
      <w:pPr>
        <w:rPr>
          <w:rFonts w:ascii="Arial" w:hAnsi="Arial"/>
        </w:rPr>
      </w:pPr>
      <w:r w:rsidRPr="00E64435">
        <w:rPr>
          <w:rFonts w:ascii="Arial" w:hAnsi="Arial"/>
        </w:rPr>
        <w:t xml:space="preserve">Parterne kan aftale, at Licenstagers udnyttelse af Opfindelsen afgrænses til et nærmere angivet ”Område”. Ved område forstås typisk et territorium, som afgrænses ved, at Parterne nøje beskriver det relevante geografiske område. Området kan dog også defineres som en ret til at udnytte Opfindelsen inden for en bestemt branche, f.eks. ”inden for fødevarebranchen” eller ”med henblik på produktion af halvledere”. Dermed erhverver Licenstager en ret til at sælge inden for det definerede område. </w:t>
      </w:r>
    </w:p>
    <w:p w14:paraId="58E805BF" w14:textId="77777777" w:rsidR="00B76135" w:rsidRPr="00E64435" w:rsidRDefault="00B76135" w:rsidP="00B76135">
      <w:pPr>
        <w:rPr>
          <w:rFonts w:ascii="Arial" w:hAnsi="Arial"/>
        </w:rPr>
      </w:pPr>
    </w:p>
    <w:p w14:paraId="58316174" w14:textId="77777777" w:rsidR="00B76135" w:rsidRPr="00E64435" w:rsidRDefault="00B76135" w:rsidP="00B76135">
      <w:pPr>
        <w:rPr>
          <w:rFonts w:ascii="Arial" w:hAnsi="Arial"/>
        </w:rPr>
      </w:pPr>
    </w:p>
    <w:p w14:paraId="79747CA6" w14:textId="2285BEA4" w:rsidR="00B76135" w:rsidRPr="00E64435" w:rsidRDefault="003D3555" w:rsidP="00B76135">
      <w:pPr>
        <w:pStyle w:val="Overskrift5"/>
        <w:rPr>
          <w:rFonts w:ascii="Arial" w:hAnsi="Arial"/>
        </w:rPr>
      </w:pPr>
      <w:bookmarkStart w:id="71" w:name="_Hjælpetekst_-_Licenstagers"/>
      <w:bookmarkStart w:id="72" w:name="_Toc121214295"/>
      <w:bookmarkEnd w:id="71"/>
      <w:r w:rsidRPr="003F20B8">
        <w:rPr>
          <w:noProof/>
        </w:rPr>
        <w:drawing>
          <wp:inline distT="0" distB="0" distL="0" distR="0" wp14:anchorId="7EB1399F" wp14:editId="7158D4F7">
            <wp:extent cx="197485" cy="197485"/>
            <wp:effectExtent l="0" t="0" r="0" b="0"/>
            <wp:docPr id="32" name="Billede 32">
              <a:hlinkClick xmlns:a="http://schemas.openxmlformats.org/drawingml/2006/main" r:id="rId1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lede 32">
                      <a:hlinkClick r:id="rId1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Licenstagers brugsret</w:t>
      </w:r>
      <w:bookmarkEnd w:id="72"/>
    </w:p>
    <w:p w14:paraId="04DEE086" w14:textId="77777777" w:rsidR="00B76135" w:rsidRPr="00E64435" w:rsidRDefault="00B76135" w:rsidP="00B76135">
      <w:pPr>
        <w:rPr>
          <w:rFonts w:ascii="Arial" w:hAnsi="Arial"/>
        </w:rPr>
      </w:pPr>
      <w:r w:rsidRPr="00E64435">
        <w:rPr>
          <w:rFonts w:ascii="Arial" w:hAnsi="Arial"/>
        </w:rPr>
        <w:t>Det er vigtigt, at aftalen regulerer omfanget af Licenstagers brugsret, idet efterfølgende tvivl vil kunne medføre en alvorlig konflikt mellem Parterne. Det er især vigtigt at få præciseret, om licensen er eksklusiv eller ikke-eksklusiv, samt hvilke begrænsninger der gælder for Licenstagers konkrete brug.</w:t>
      </w:r>
    </w:p>
    <w:p w14:paraId="75581DAA" w14:textId="77777777" w:rsidR="00B76135" w:rsidRPr="00E64435" w:rsidRDefault="00B76135" w:rsidP="00B76135">
      <w:pPr>
        <w:rPr>
          <w:rFonts w:ascii="Arial" w:hAnsi="Arial"/>
        </w:rPr>
      </w:pPr>
    </w:p>
    <w:p w14:paraId="5076EA4F" w14:textId="77777777" w:rsidR="00B76135" w:rsidRPr="00E64435" w:rsidRDefault="00B76135" w:rsidP="00B76135">
      <w:pPr>
        <w:rPr>
          <w:rFonts w:ascii="Arial" w:hAnsi="Arial"/>
        </w:rPr>
      </w:pPr>
      <w:r w:rsidRPr="00E64435">
        <w:rPr>
          <w:rFonts w:ascii="Arial" w:hAnsi="Arial"/>
        </w:rPr>
        <w:t xml:space="preserve">Denne aftale tildeler Licenstager en eksklusiv licens, hvorved Licenstager som udgangspunkt tildeles en eneret til at udnytte Opfindelsen og Dokumentationen inden for det definerede Område. </w:t>
      </w:r>
    </w:p>
    <w:p w14:paraId="7D07B3BC" w14:textId="77777777" w:rsidR="00B76135" w:rsidRPr="00E64435" w:rsidRDefault="00B76135" w:rsidP="00B76135">
      <w:pPr>
        <w:rPr>
          <w:rFonts w:ascii="Arial" w:hAnsi="Arial"/>
        </w:rPr>
      </w:pPr>
    </w:p>
    <w:p w14:paraId="2B8727BD" w14:textId="77777777" w:rsidR="00B76135" w:rsidRPr="00E64435" w:rsidRDefault="00B76135" w:rsidP="00B76135">
      <w:pPr>
        <w:rPr>
          <w:rFonts w:ascii="Arial" w:hAnsi="Arial"/>
        </w:rPr>
      </w:pPr>
      <w:r w:rsidRPr="00E64435">
        <w:rPr>
          <w:rFonts w:ascii="Arial" w:hAnsi="Arial"/>
        </w:rPr>
        <w:t>Det betyder, at Licensgiver ikke må give andre brugsret til Opfindelsen og Dokumentationen inden for det aftalte Område. Som hovedregel bør en eksklusivaftale derfor kun indgås, hvis Licensgiver meget nøje har overvejet dette. Ved indgåelse af en eksklusivaftale vil Licensgiver oftest modtage en større licensbetaling på grund af begrænsningerne i Licensgivers frihed end ved de ikke-eksklusive aftaler.</w:t>
      </w:r>
    </w:p>
    <w:p w14:paraId="7B0C3B9F" w14:textId="77777777" w:rsidR="00B76135" w:rsidRPr="00E64435" w:rsidRDefault="00B76135" w:rsidP="00B76135">
      <w:pPr>
        <w:rPr>
          <w:rFonts w:ascii="Arial" w:hAnsi="Arial"/>
        </w:rPr>
      </w:pPr>
    </w:p>
    <w:p w14:paraId="1F584B49" w14:textId="77777777" w:rsidR="00B76135" w:rsidRPr="00E64435" w:rsidRDefault="00B76135" w:rsidP="00B76135">
      <w:pPr>
        <w:rPr>
          <w:rFonts w:ascii="Arial" w:hAnsi="Arial"/>
        </w:rPr>
      </w:pPr>
    </w:p>
    <w:p w14:paraId="194CE133" w14:textId="06176F25" w:rsidR="00B76135" w:rsidRPr="00E64435" w:rsidRDefault="003D3555" w:rsidP="00B76135">
      <w:pPr>
        <w:pStyle w:val="Overskrift5"/>
        <w:rPr>
          <w:rFonts w:ascii="Arial" w:hAnsi="Arial"/>
        </w:rPr>
      </w:pPr>
      <w:bookmarkStart w:id="73" w:name="_Hjælpetekst_-_Licensgivers"/>
      <w:bookmarkStart w:id="74" w:name="_Toc121214296"/>
      <w:bookmarkEnd w:id="73"/>
      <w:r w:rsidRPr="003F20B8">
        <w:rPr>
          <w:noProof/>
        </w:rPr>
        <w:drawing>
          <wp:inline distT="0" distB="0" distL="0" distR="0" wp14:anchorId="1F962845" wp14:editId="77EEFF03">
            <wp:extent cx="197485" cy="197485"/>
            <wp:effectExtent l="0" t="0" r="0" b="0"/>
            <wp:docPr id="33" name="Billede 33">
              <a:hlinkClick xmlns:a="http://schemas.openxmlformats.org/drawingml/2006/main" r:id="rId16"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lede 33">
                      <a:hlinkClick r:id="rId16"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Licensgivers ret til at disponere over Opfindelsen mv.</w:t>
      </w:r>
      <w:bookmarkEnd w:id="74"/>
      <w:r w:rsidR="00B76135" w:rsidRPr="00E64435">
        <w:rPr>
          <w:rFonts w:ascii="Arial" w:hAnsi="Arial"/>
        </w:rPr>
        <w:t xml:space="preserve"> </w:t>
      </w:r>
    </w:p>
    <w:p w14:paraId="3568256A" w14:textId="77777777" w:rsidR="00B76135" w:rsidRPr="00E64435" w:rsidRDefault="00B76135" w:rsidP="00B76135">
      <w:pPr>
        <w:rPr>
          <w:rFonts w:ascii="Arial" w:hAnsi="Arial"/>
        </w:rPr>
      </w:pPr>
      <w:r w:rsidRPr="00E64435">
        <w:rPr>
          <w:rFonts w:ascii="Arial" w:hAnsi="Arial"/>
        </w:rPr>
        <w:t>Licensgiver skal garantere, at Licensgiver selv har rettighederne til Opfindelsen og Dokumentationen, hvilket er en forudsætning for, at Licensgiver er berettiget til at give Licenstager en brugsret.</w:t>
      </w:r>
    </w:p>
    <w:p w14:paraId="77701CB6" w14:textId="77777777" w:rsidR="00B76135" w:rsidRPr="00E64435" w:rsidRDefault="00B76135" w:rsidP="00B76135">
      <w:pPr>
        <w:rPr>
          <w:rFonts w:ascii="Arial" w:hAnsi="Arial"/>
        </w:rPr>
      </w:pPr>
    </w:p>
    <w:p w14:paraId="230A5DB7" w14:textId="77777777" w:rsidR="00B76135" w:rsidRPr="00E64435" w:rsidRDefault="00B76135" w:rsidP="00B76135">
      <w:pPr>
        <w:rPr>
          <w:rFonts w:ascii="Arial" w:hAnsi="Arial"/>
        </w:rPr>
      </w:pPr>
      <w:r w:rsidRPr="00E64435">
        <w:rPr>
          <w:rFonts w:ascii="Arial" w:hAnsi="Arial"/>
        </w:rPr>
        <w:t>Hvis Licensgiver ikke selv har retten, kan det betyde, at Licenstager ikke får den forudsatte brugsret, og grundlaget for Licenstagers produktion eller forretning på baggrund af Opfindelsen forsvinder, hvis tredjemand kan gøre berettiget indsigelse. I disse situationer giver aftalen mulighed for, at Licenstager kan hæve aftalen.</w:t>
      </w:r>
    </w:p>
    <w:p w14:paraId="5FBA0906" w14:textId="77777777" w:rsidR="00B76135" w:rsidRPr="00E64435" w:rsidRDefault="00B76135" w:rsidP="00B76135">
      <w:pPr>
        <w:rPr>
          <w:rFonts w:ascii="Arial" w:hAnsi="Arial"/>
        </w:rPr>
      </w:pPr>
    </w:p>
    <w:p w14:paraId="7EF91952" w14:textId="77777777" w:rsidR="00B76135" w:rsidRPr="00E64435" w:rsidRDefault="00B76135" w:rsidP="00B76135">
      <w:pPr>
        <w:rPr>
          <w:rFonts w:ascii="Arial" w:hAnsi="Arial"/>
        </w:rPr>
      </w:pPr>
      <w:r w:rsidRPr="00E64435">
        <w:rPr>
          <w:rFonts w:ascii="Arial" w:hAnsi="Arial"/>
        </w:rPr>
        <w:lastRenderedPageBreak/>
        <w:t>Licenstager bør være opmærksom på, om Opfindelsen (typisk et ansøgt eller registreret patent) er afhængigt af et andet patent, f.eks. fordi Opfindelsen er en forbedring eller en ny udnyttelse af en tidligere Opfindelse, som en anden fortsat har patent på. Hvis dette er tilfældet, bør Licenstager spørge ind til forholdet og eventuelt søge rådgivning for at sikre, at overdragelsen af Opfindelsen også omfatter retten til at udnytte sådanne bagvedliggende rettigheder, som måtte være nødvendige for den fortsatte brug af Opfindelsen.</w:t>
      </w:r>
    </w:p>
    <w:p w14:paraId="354D5F71" w14:textId="77777777" w:rsidR="00B76135" w:rsidRPr="00E64435" w:rsidRDefault="00B76135" w:rsidP="00B76135">
      <w:pPr>
        <w:rPr>
          <w:rFonts w:ascii="Arial" w:hAnsi="Arial"/>
        </w:rPr>
      </w:pPr>
    </w:p>
    <w:p w14:paraId="7453473E" w14:textId="77777777" w:rsidR="00B76135" w:rsidRPr="00E64435" w:rsidRDefault="00B76135" w:rsidP="00B76135">
      <w:pPr>
        <w:rPr>
          <w:rFonts w:ascii="Arial" w:hAnsi="Arial"/>
        </w:rPr>
      </w:pPr>
      <w:r w:rsidRPr="00E64435">
        <w:rPr>
          <w:rFonts w:ascii="Arial" w:hAnsi="Arial"/>
        </w:rPr>
        <w:t>Det er som hovedregel Licensgivers ansvar at sørge for, at rettigheden består og er registreret på de markeder, hvor Licenstager opnår rettigheder. Selvom forpligtelsen påhviler Licensgiver, indeholder aftalen ingen garanti for, at patentet ikke kan erklæres ugyldigt. I stedet lader aftalen Licensgiver afgive en erklæring om, at rettighederne Licensgiver bekendt ikke er i konflikt med andres rettigheder.</w:t>
      </w:r>
    </w:p>
    <w:p w14:paraId="39E10385" w14:textId="77777777" w:rsidR="00B76135" w:rsidRPr="00E64435" w:rsidRDefault="00B76135" w:rsidP="00B76135">
      <w:pPr>
        <w:rPr>
          <w:rFonts w:ascii="Arial" w:hAnsi="Arial"/>
        </w:rPr>
      </w:pPr>
    </w:p>
    <w:p w14:paraId="0850D1AC" w14:textId="77777777" w:rsidR="00B76135" w:rsidRPr="00E64435" w:rsidRDefault="00B76135" w:rsidP="00B76135">
      <w:pPr>
        <w:rPr>
          <w:rFonts w:ascii="Arial" w:hAnsi="Arial"/>
        </w:rPr>
      </w:pPr>
    </w:p>
    <w:p w14:paraId="1F886A7C" w14:textId="55318180" w:rsidR="00B76135" w:rsidRPr="00E64435" w:rsidRDefault="003D3555" w:rsidP="00B76135">
      <w:pPr>
        <w:pStyle w:val="Overskrift5"/>
        <w:rPr>
          <w:rFonts w:ascii="Arial" w:hAnsi="Arial"/>
        </w:rPr>
      </w:pPr>
      <w:bookmarkStart w:id="75" w:name="_Hjælpetekst_-_Licensgivers_1"/>
      <w:bookmarkStart w:id="76" w:name="_Toc121214297"/>
      <w:bookmarkEnd w:id="75"/>
      <w:r w:rsidRPr="003F20B8">
        <w:rPr>
          <w:noProof/>
        </w:rPr>
        <w:drawing>
          <wp:inline distT="0" distB="0" distL="0" distR="0" wp14:anchorId="0C8BB3FA" wp14:editId="3BDD0477">
            <wp:extent cx="197485" cy="197485"/>
            <wp:effectExtent l="0" t="0" r="0" b="0"/>
            <wp:docPr id="34" name="Billede 34">
              <a:hlinkClick xmlns:a="http://schemas.openxmlformats.org/drawingml/2006/main" r:id="rId1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illede 34">
                      <a:hlinkClick r:id="rId1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Licensgivers adgang til at overdrage Opfindelsen mv. til andre licenstagere</w:t>
      </w:r>
      <w:bookmarkEnd w:id="76"/>
    </w:p>
    <w:p w14:paraId="4F69D6F6" w14:textId="77777777" w:rsidR="00B76135" w:rsidRPr="00E64435" w:rsidRDefault="00B76135" w:rsidP="00B76135">
      <w:pPr>
        <w:rPr>
          <w:rFonts w:ascii="Arial" w:hAnsi="Arial"/>
        </w:rPr>
      </w:pPr>
      <w:r w:rsidRPr="00E64435">
        <w:rPr>
          <w:rFonts w:ascii="Arial" w:hAnsi="Arial"/>
        </w:rPr>
        <w:t>Bestemmelsen omhandler Licensgivers mulighed for at overdrage Opfindelsen og Dokumentationen til andre licenstagere. Aftalen giver som udgangspunkt Licensgiver en ret til dels at overdrage Opfindelsen til eje, mens licensaftalen med Licenstager består (under overholdelse af aftalens vilkår), men Licensgiver vil i aftalens løbetid være afskåret fra at licensere Opfindelsen og Dokumentationen til andre end Licenstager inden for de områder, hvor Licenstager er tildelt eksklusivitet (en eneret).</w:t>
      </w:r>
    </w:p>
    <w:p w14:paraId="2A6872E3" w14:textId="77777777" w:rsidR="00B76135" w:rsidRPr="00E64435" w:rsidRDefault="00B76135" w:rsidP="00B76135">
      <w:pPr>
        <w:rPr>
          <w:rFonts w:ascii="Arial" w:hAnsi="Arial"/>
        </w:rPr>
      </w:pPr>
    </w:p>
    <w:p w14:paraId="040C27F0" w14:textId="77777777" w:rsidR="00B76135" w:rsidRPr="00E64435" w:rsidRDefault="00B76135" w:rsidP="00B76135">
      <w:pPr>
        <w:rPr>
          <w:rFonts w:ascii="Arial" w:hAnsi="Arial"/>
        </w:rPr>
      </w:pPr>
    </w:p>
    <w:p w14:paraId="6164E1E0" w14:textId="799AEB54" w:rsidR="00B76135" w:rsidRPr="00E64435" w:rsidRDefault="003D3555" w:rsidP="00B76135">
      <w:pPr>
        <w:pStyle w:val="Overskrift5"/>
        <w:rPr>
          <w:rFonts w:ascii="Arial" w:hAnsi="Arial"/>
        </w:rPr>
      </w:pPr>
      <w:bookmarkStart w:id="77" w:name="_Hjælpetekst_-_Licensgivers_2"/>
      <w:bookmarkStart w:id="78" w:name="_Toc121214298"/>
      <w:bookmarkEnd w:id="77"/>
      <w:r w:rsidRPr="003F20B8">
        <w:rPr>
          <w:noProof/>
        </w:rPr>
        <w:drawing>
          <wp:inline distT="0" distB="0" distL="0" distR="0" wp14:anchorId="69272853" wp14:editId="028A3134">
            <wp:extent cx="197485" cy="197485"/>
            <wp:effectExtent l="0" t="0" r="0" b="0"/>
            <wp:docPr id="35" name="Billede 35">
              <a:hlinkClick xmlns:a="http://schemas.openxmlformats.org/drawingml/2006/main" r:id="rId1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lede 35">
                      <a:hlinkClick r:id="rId1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Licensgivers adgang til at udnytte Opfindelsen mv.</w:t>
      </w:r>
      <w:bookmarkEnd w:id="78"/>
      <w:r w:rsidR="00B76135" w:rsidRPr="00E64435">
        <w:rPr>
          <w:rFonts w:ascii="Arial" w:hAnsi="Arial"/>
        </w:rPr>
        <w:t xml:space="preserve"> </w:t>
      </w:r>
    </w:p>
    <w:p w14:paraId="763A3759" w14:textId="77777777" w:rsidR="00B76135" w:rsidRPr="00E64435" w:rsidRDefault="00B76135" w:rsidP="00B76135">
      <w:pPr>
        <w:rPr>
          <w:rFonts w:ascii="Arial" w:hAnsi="Arial"/>
        </w:rPr>
      </w:pPr>
      <w:r w:rsidRPr="00E64435">
        <w:rPr>
          <w:rFonts w:ascii="Arial" w:hAnsi="Arial"/>
        </w:rPr>
        <w:t>Aftalen lægger op til, at Licensgiver afskæres fra selv at udnytte Opfindelsen og Dokumentationen inden for det Område, hvor Licenstager er tildelt eksklusivitet (en eneret).</w:t>
      </w:r>
    </w:p>
    <w:p w14:paraId="326A3D88" w14:textId="77777777" w:rsidR="00B76135" w:rsidRPr="00E64435" w:rsidRDefault="00B76135" w:rsidP="00B76135">
      <w:pPr>
        <w:rPr>
          <w:rFonts w:ascii="Arial" w:hAnsi="Arial"/>
        </w:rPr>
      </w:pPr>
    </w:p>
    <w:p w14:paraId="30C748F9" w14:textId="77777777" w:rsidR="00B76135" w:rsidRPr="00E64435" w:rsidRDefault="00B76135" w:rsidP="00B76135">
      <w:pPr>
        <w:rPr>
          <w:rFonts w:ascii="Arial" w:hAnsi="Arial"/>
        </w:rPr>
      </w:pPr>
    </w:p>
    <w:p w14:paraId="684745A2" w14:textId="2F7309F6" w:rsidR="00B76135" w:rsidRPr="00E64435" w:rsidRDefault="003D3555" w:rsidP="00B76135">
      <w:pPr>
        <w:pStyle w:val="Overskrift5"/>
        <w:rPr>
          <w:rFonts w:ascii="Arial" w:hAnsi="Arial"/>
        </w:rPr>
      </w:pPr>
      <w:bookmarkStart w:id="79" w:name="_Hjælpetekst_og_Alternativ"/>
      <w:bookmarkStart w:id="80" w:name="_Toc121214299"/>
      <w:bookmarkEnd w:id="79"/>
      <w:r w:rsidRPr="003F20B8">
        <w:rPr>
          <w:noProof/>
        </w:rPr>
        <w:drawing>
          <wp:inline distT="0" distB="0" distL="0" distR="0" wp14:anchorId="6CDC9C8E" wp14:editId="350ED218">
            <wp:extent cx="197485" cy="197485"/>
            <wp:effectExtent l="0" t="0" r="0" b="0"/>
            <wp:docPr id="36" name="Billede 36">
              <a:hlinkClick xmlns:a="http://schemas.openxmlformats.org/drawingml/2006/main" r:id="rId1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Billede 36">
                      <a:hlinkClick r:id="rId1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og Alternativ tekst - Licensgivers ændringer og videreudvikling</w:t>
      </w:r>
      <w:bookmarkEnd w:id="80"/>
    </w:p>
    <w:p w14:paraId="11473524" w14:textId="77777777" w:rsidR="00B76135" w:rsidRPr="00E64435" w:rsidRDefault="00B76135" w:rsidP="00B76135">
      <w:pPr>
        <w:rPr>
          <w:rFonts w:ascii="Arial" w:hAnsi="Arial"/>
        </w:rPr>
      </w:pPr>
      <w:r w:rsidRPr="00E64435">
        <w:rPr>
          <w:rFonts w:ascii="Arial" w:hAnsi="Arial"/>
        </w:rPr>
        <w:t>Det er aftalens udgangspunkt, at såfremt Licensgiver i aftalens løbetid foretager udviklinger, forbedringer og lignende af Opfindelsen, således at der opstår nye opfindelser eller resultater, tilhører de pågældende opfindelser eller resultater Licensgiver, og Licensgiver kan frit disponere over disse.</w:t>
      </w:r>
    </w:p>
    <w:p w14:paraId="73CE5F05" w14:textId="77777777" w:rsidR="00B76135" w:rsidRPr="00E64435" w:rsidRDefault="00B76135" w:rsidP="00B76135">
      <w:pPr>
        <w:rPr>
          <w:rFonts w:ascii="Arial" w:hAnsi="Arial"/>
        </w:rPr>
      </w:pPr>
    </w:p>
    <w:p w14:paraId="4F2044D1" w14:textId="77777777" w:rsidR="00B76135" w:rsidRPr="00E64435" w:rsidRDefault="00B76135" w:rsidP="00B76135">
      <w:pPr>
        <w:rPr>
          <w:rFonts w:ascii="Arial" w:hAnsi="Arial"/>
        </w:rPr>
      </w:pPr>
      <w:r w:rsidRPr="00E64435">
        <w:rPr>
          <w:rFonts w:ascii="Arial" w:hAnsi="Arial"/>
        </w:rPr>
        <w:t>Parterne kan dog aftale en anden model, se nærmere nedenfor. Ønsker Parterne at gøre brug af ”Right of First Refusal”, kan nedenstående tekst fremhævet med kursiv indsættes i stedet (teksten kopieres og indsættes i aftalens punkt 4.4):</w:t>
      </w:r>
    </w:p>
    <w:p w14:paraId="23FCE576" w14:textId="77777777" w:rsidR="00B76135" w:rsidRPr="00E64435" w:rsidRDefault="00B76135" w:rsidP="00B76135">
      <w:pPr>
        <w:rPr>
          <w:rFonts w:ascii="Arial" w:hAnsi="Arial"/>
        </w:rPr>
      </w:pPr>
    </w:p>
    <w:p w14:paraId="37FBAA0C" w14:textId="77777777" w:rsidR="00B76135" w:rsidRPr="00E64435" w:rsidRDefault="00B76135" w:rsidP="00B76135">
      <w:pPr>
        <w:pStyle w:val="Overskrift6"/>
        <w:ind w:left="567"/>
        <w:rPr>
          <w:rFonts w:ascii="Arial" w:hAnsi="Arial"/>
          <w:lang w:val="en-US"/>
        </w:rPr>
      </w:pPr>
      <w:bookmarkStart w:id="81" w:name="_Toc121214300"/>
      <w:r w:rsidRPr="00E64435">
        <w:rPr>
          <w:rFonts w:ascii="Arial" w:hAnsi="Arial"/>
          <w:lang w:val="en-US"/>
        </w:rPr>
        <w:lastRenderedPageBreak/>
        <w:t>Alternativ tekst: Right of First Refusal</w:t>
      </w:r>
      <w:bookmarkEnd w:id="81"/>
    </w:p>
    <w:p w14:paraId="4CB76174" w14:textId="77777777" w:rsidR="00B76135" w:rsidRPr="00E64435" w:rsidRDefault="00B76135" w:rsidP="00B76135">
      <w:pPr>
        <w:ind w:left="567"/>
        <w:rPr>
          <w:rFonts w:ascii="Arial" w:hAnsi="Arial"/>
        </w:rPr>
      </w:pPr>
      <w:r w:rsidRPr="00E64435">
        <w:rPr>
          <w:rFonts w:ascii="Arial" w:hAnsi="Arial"/>
        </w:rPr>
        <w:t>Parterne har mulighed for at indsætte nedenstående bestemmelse om, at Licenstager skal have brugsret til de videreudviklinger og forbedringer, som Licensgiver skaber i aftalens løbetid, på samme vilkår som en eventuel tredjemand ville have accepteret. Bestemmelsen er en såkaldt ”Right of First Refusal” og forudsætter, at der foreligger et tilbud fra tredjemand vedrørende køb af videreudviklingen eller forbedringen. Licenstager skal herefter inden for en frist tage stilling til, om Licenstager ønsker at udnytte denne ret. Bestemmelsen fastsætter en tidsfrist på 14 dage, da retten ellers vil gælde tidsubegrænset og dermed risikere at blokere for Licensgivers indgåelse af aftaler med andre potentielle licenstagere. Hvis Parterne ønsker en sådan forhandlingsklausul, vil nedenstående tekst i kursiv kunne indsættes som alternativ til den tekst, der som udgangspunkt er indsat i aftalen.</w:t>
      </w:r>
    </w:p>
    <w:p w14:paraId="322289D7" w14:textId="77777777" w:rsidR="00B76135" w:rsidRPr="00E64435" w:rsidRDefault="00B76135" w:rsidP="00B76135">
      <w:pPr>
        <w:ind w:left="567"/>
        <w:rPr>
          <w:rFonts w:ascii="Arial" w:hAnsi="Arial"/>
        </w:rPr>
      </w:pPr>
    </w:p>
    <w:p w14:paraId="720EC9C1" w14:textId="77777777" w:rsidR="00B76135" w:rsidRPr="00E64435" w:rsidRDefault="00B76135" w:rsidP="00B76135">
      <w:pPr>
        <w:ind w:left="567"/>
        <w:rPr>
          <w:rFonts w:ascii="Arial" w:hAnsi="Arial"/>
        </w:rPr>
      </w:pPr>
      <w:r w:rsidRPr="00E64435">
        <w:rPr>
          <w:rFonts w:ascii="Arial" w:hAnsi="Arial"/>
        </w:rPr>
        <w:t>I tilfælde, hvor der ikke foreligger eller kan opnås et tilbud fra tredjemand vedrørende en ret til videreudvikling og forbedringer mv., må der forhandles med Licenstager om de vilkår, Licenstager eventuelt vil erhverve videreudviklingen eller forbedringen på. Kan Parterne ikke blive enige om vilkårene, er det vigtigt, at Licensgiver er opmærksom på, at et senere tilbud fra tredjemand vil udløse en pligt til at spørge Licenstager, om Licenstager vil udnytte sin forkøbsret, også selvom Licenstager tidligere har afvist at købe videreudviklingen eller forbedringen på tilsvarende eller næsten tilsvarende vilkår.</w:t>
      </w:r>
    </w:p>
    <w:p w14:paraId="3C5EEA59" w14:textId="77777777" w:rsidR="00B76135" w:rsidRPr="00E64435" w:rsidRDefault="00B76135" w:rsidP="00B76135">
      <w:pPr>
        <w:ind w:left="567"/>
        <w:rPr>
          <w:rFonts w:ascii="Arial" w:hAnsi="Arial"/>
        </w:rPr>
      </w:pPr>
    </w:p>
    <w:p w14:paraId="20512E47" w14:textId="77777777" w:rsidR="00B76135" w:rsidRPr="00E64435" w:rsidRDefault="00B76135" w:rsidP="00B76135">
      <w:pPr>
        <w:ind w:left="567"/>
        <w:rPr>
          <w:rFonts w:ascii="Arial" w:hAnsi="Arial"/>
          <w:i/>
          <w:iCs/>
        </w:rPr>
      </w:pPr>
      <w:r w:rsidRPr="00E64435">
        <w:rPr>
          <w:rFonts w:ascii="Arial" w:hAnsi="Arial"/>
          <w:i/>
          <w:iCs/>
        </w:rPr>
        <w:t xml:space="preserve">”Licensgiver holder uden ugrundet ophold Licenstager skriftligt orienteret om udviklinger, forbedringer og lignende, der måtte skabes på baggrund af Opfindelsen eller Dokumentationen eller i tilknytning hertil i aftalens løbetid. </w:t>
      </w:r>
    </w:p>
    <w:p w14:paraId="65691A61" w14:textId="77777777" w:rsidR="00B76135" w:rsidRPr="00E64435" w:rsidRDefault="00B76135" w:rsidP="00B76135">
      <w:pPr>
        <w:ind w:left="567"/>
        <w:rPr>
          <w:rFonts w:ascii="Arial" w:hAnsi="Arial"/>
          <w:i/>
          <w:iCs/>
        </w:rPr>
      </w:pPr>
    </w:p>
    <w:p w14:paraId="0C25EB1C" w14:textId="77777777" w:rsidR="00B76135" w:rsidRPr="00E64435" w:rsidRDefault="00B76135" w:rsidP="00B76135">
      <w:pPr>
        <w:ind w:left="567"/>
        <w:rPr>
          <w:rFonts w:ascii="Arial" w:hAnsi="Arial"/>
          <w:i/>
          <w:iCs/>
        </w:rPr>
      </w:pPr>
      <w:r w:rsidRPr="00E64435">
        <w:rPr>
          <w:rFonts w:ascii="Arial" w:hAnsi="Arial"/>
          <w:i/>
          <w:iCs/>
        </w:rPr>
        <w:t xml:space="preserve">Såfremt Licensgiver i aftalens løbetid foretager udviklinger, forbedringer og lignende af Opfindelsen, tilhører de pågældende resultater Licensgiver.  </w:t>
      </w:r>
    </w:p>
    <w:p w14:paraId="25B94BEB" w14:textId="77777777" w:rsidR="00B76135" w:rsidRPr="00E64435" w:rsidRDefault="00B76135" w:rsidP="00B76135">
      <w:pPr>
        <w:ind w:left="567"/>
        <w:rPr>
          <w:rFonts w:ascii="Arial" w:hAnsi="Arial"/>
          <w:i/>
          <w:iCs/>
        </w:rPr>
      </w:pPr>
    </w:p>
    <w:p w14:paraId="50A2396E" w14:textId="77777777" w:rsidR="00B76135" w:rsidRPr="00E64435" w:rsidRDefault="00B76135" w:rsidP="00B76135">
      <w:pPr>
        <w:ind w:left="567"/>
        <w:rPr>
          <w:rFonts w:ascii="Arial" w:hAnsi="Arial"/>
          <w:i/>
          <w:iCs/>
        </w:rPr>
      </w:pPr>
      <w:r w:rsidRPr="00E64435">
        <w:rPr>
          <w:rFonts w:ascii="Arial" w:hAnsi="Arial"/>
          <w:i/>
          <w:iCs/>
        </w:rPr>
        <w:t>Licenstager har ret til at få en brugsret til sådanne udviklinger eller forbedringer. Retten skal udnyttes inden 14 dage efter, at Licensgiver har givet Licenstager et skriftligt tilbud. Tilbuddet skal indeholde dokumentation for den pris og de vilkår, som Licensgiver kan opnå ved salg til tredjemand. Såfremt Licenstager ønsker at udnytte retten skal dette ske med skriftlig meddelelse herom til Licensgiver inden for den ovenfor fastsatte frist, og skal i givet fald finde sted til mindst samme pris og vilkår, som tredjemand ville tilbyde Licensgiver.”</w:t>
      </w:r>
    </w:p>
    <w:p w14:paraId="7A82209A" w14:textId="77777777" w:rsidR="00B76135" w:rsidRPr="00E64435" w:rsidRDefault="00B76135" w:rsidP="00B76135">
      <w:pPr>
        <w:rPr>
          <w:rFonts w:ascii="Arial" w:hAnsi="Arial"/>
        </w:rPr>
      </w:pPr>
    </w:p>
    <w:p w14:paraId="6D29A682" w14:textId="77777777" w:rsidR="00B76135" w:rsidRPr="00E64435" w:rsidRDefault="00B76135" w:rsidP="00B76135">
      <w:pPr>
        <w:rPr>
          <w:rFonts w:ascii="Arial" w:hAnsi="Arial"/>
        </w:rPr>
      </w:pPr>
      <w:r w:rsidRPr="00E64435">
        <w:rPr>
          <w:rFonts w:ascii="Arial" w:hAnsi="Arial"/>
        </w:rPr>
        <w:t>Parterne kan også aftale en tredje model, se nærmere nedenfor. Ønsker Parterne at gøre brug af ”Vederlagsfri udnyttelse”, kan nedenstående tekst fremhævet med kursiv indsættes i stedet (teksten kopieres og indsættes i aftalens punkt 4.4).</w:t>
      </w:r>
    </w:p>
    <w:p w14:paraId="71E5BF16" w14:textId="77777777" w:rsidR="00B76135" w:rsidRPr="00E64435" w:rsidRDefault="00B76135" w:rsidP="00B76135">
      <w:pPr>
        <w:rPr>
          <w:rFonts w:ascii="Arial" w:hAnsi="Arial"/>
        </w:rPr>
      </w:pPr>
    </w:p>
    <w:p w14:paraId="15E0A48F" w14:textId="77777777" w:rsidR="00B76135" w:rsidRPr="00E64435" w:rsidRDefault="00B76135" w:rsidP="00B76135">
      <w:pPr>
        <w:pStyle w:val="Overskrift6"/>
        <w:ind w:left="567"/>
        <w:rPr>
          <w:rFonts w:ascii="Arial" w:hAnsi="Arial"/>
        </w:rPr>
      </w:pPr>
      <w:bookmarkStart w:id="82" w:name="_Toc121214301"/>
      <w:r w:rsidRPr="00E64435">
        <w:rPr>
          <w:rFonts w:ascii="Arial" w:hAnsi="Arial"/>
        </w:rPr>
        <w:lastRenderedPageBreak/>
        <w:t>Alternativ tekst: Vederlagsfri udnyttelse</w:t>
      </w:r>
      <w:bookmarkEnd w:id="82"/>
    </w:p>
    <w:p w14:paraId="6615B546" w14:textId="77777777" w:rsidR="00B76135" w:rsidRPr="00E64435" w:rsidRDefault="00B76135" w:rsidP="00B76135">
      <w:pPr>
        <w:ind w:left="567"/>
        <w:rPr>
          <w:rFonts w:ascii="Arial" w:hAnsi="Arial"/>
        </w:rPr>
      </w:pPr>
      <w:r w:rsidRPr="00E64435">
        <w:rPr>
          <w:rFonts w:ascii="Arial" w:hAnsi="Arial"/>
        </w:rPr>
        <w:t>Endnu et alternativ er således, at Licenstager frit kan udnytte de udviklinger, forbedringer og lignende, som Licensgiver måtte skabe i aftalens løbetid. Nedenfor er angivet en bestemmelse herom, som Parterne kan indsætte i aftalen:</w:t>
      </w:r>
    </w:p>
    <w:p w14:paraId="69D82887" w14:textId="77777777" w:rsidR="00B76135" w:rsidRPr="00E64435" w:rsidRDefault="00B76135" w:rsidP="00B76135">
      <w:pPr>
        <w:ind w:left="567"/>
        <w:rPr>
          <w:rFonts w:ascii="Arial" w:hAnsi="Arial"/>
        </w:rPr>
      </w:pPr>
    </w:p>
    <w:p w14:paraId="2497A4AD" w14:textId="77777777" w:rsidR="00B76135" w:rsidRPr="00E64435" w:rsidRDefault="00B76135" w:rsidP="00B76135">
      <w:pPr>
        <w:ind w:left="567"/>
        <w:rPr>
          <w:rFonts w:ascii="Arial" w:hAnsi="Arial"/>
          <w:i/>
          <w:iCs/>
        </w:rPr>
      </w:pPr>
      <w:r w:rsidRPr="00E64435">
        <w:rPr>
          <w:rFonts w:ascii="Arial" w:hAnsi="Arial"/>
          <w:i/>
          <w:iCs/>
        </w:rPr>
        <w:t>”Licensgiver holder uden ugrundet ophold Licenstager skriftligt orienteret om udviklinger, forbedringer og lignende, der måtte skabes på baggrund af Opfindelsen eller Dokumentation eller i tilknytning hertil i aftalens løbetid.</w:t>
      </w:r>
    </w:p>
    <w:p w14:paraId="68954E52" w14:textId="77777777" w:rsidR="00B76135" w:rsidRPr="00E64435" w:rsidRDefault="00B76135" w:rsidP="00B76135">
      <w:pPr>
        <w:ind w:left="567"/>
        <w:rPr>
          <w:rFonts w:ascii="Arial" w:hAnsi="Arial"/>
          <w:i/>
          <w:iCs/>
        </w:rPr>
      </w:pPr>
    </w:p>
    <w:p w14:paraId="42EA98F3" w14:textId="77777777" w:rsidR="00B76135" w:rsidRPr="00E64435" w:rsidRDefault="00B76135" w:rsidP="00B76135">
      <w:pPr>
        <w:ind w:left="567"/>
        <w:rPr>
          <w:rFonts w:ascii="Arial" w:hAnsi="Arial"/>
          <w:i/>
          <w:iCs/>
        </w:rPr>
      </w:pPr>
      <w:r w:rsidRPr="00E64435">
        <w:rPr>
          <w:rFonts w:ascii="Arial" w:hAnsi="Arial"/>
          <w:i/>
          <w:iCs/>
        </w:rPr>
        <w:t>Såfremt Licensgiver i aftalens løbetid foretager udviklinger, forbedringer og lignende af Opfindelsen, tilhører de pågældende resultater Licensgiver.</w:t>
      </w:r>
    </w:p>
    <w:p w14:paraId="3CFA711A" w14:textId="77777777" w:rsidR="00B76135" w:rsidRPr="00E64435" w:rsidRDefault="00B76135" w:rsidP="00B76135">
      <w:pPr>
        <w:ind w:left="567"/>
        <w:rPr>
          <w:rFonts w:ascii="Arial" w:hAnsi="Arial"/>
          <w:i/>
          <w:iCs/>
        </w:rPr>
      </w:pPr>
    </w:p>
    <w:p w14:paraId="6ED1CF94" w14:textId="77777777" w:rsidR="00B76135" w:rsidRPr="00E64435" w:rsidRDefault="00B76135" w:rsidP="00B76135">
      <w:pPr>
        <w:ind w:left="567"/>
        <w:rPr>
          <w:rFonts w:ascii="Arial" w:hAnsi="Arial"/>
          <w:i/>
          <w:iCs/>
        </w:rPr>
      </w:pPr>
      <w:r w:rsidRPr="00E64435">
        <w:rPr>
          <w:rFonts w:ascii="Arial" w:hAnsi="Arial"/>
          <w:i/>
          <w:iCs/>
        </w:rPr>
        <w:t>Licenstager har dog – i hele aftalens løbetid – en vederlagsfri brugsret til disse videreudviklinger mv., uanset om Licensgiver vælger at patentere eller brugsmodelbeskytte disse eller ej, herunder er Licenstager berettiget til at producere og markedsføre disse videreudviklinger mv. inden for Området, idet sådant salg i det hele vil være omfattet af aftalen og udløse licensbetaling til Licensgiver på samme vilkår som anført heri.”</w:t>
      </w:r>
    </w:p>
    <w:p w14:paraId="02155881" w14:textId="77777777" w:rsidR="00B76135" w:rsidRPr="00E64435" w:rsidRDefault="00B76135" w:rsidP="00B76135">
      <w:pPr>
        <w:rPr>
          <w:rFonts w:ascii="Arial" w:hAnsi="Arial"/>
        </w:rPr>
      </w:pPr>
    </w:p>
    <w:p w14:paraId="07F10A88" w14:textId="77777777" w:rsidR="00B76135" w:rsidRPr="00E64435" w:rsidRDefault="00B76135" w:rsidP="00B76135">
      <w:pPr>
        <w:rPr>
          <w:rFonts w:ascii="Arial" w:hAnsi="Arial"/>
        </w:rPr>
      </w:pPr>
    </w:p>
    <w:p w14:paraId="452DC9B1" w14:textId="30ADF430" w:rsidR="00B76135" w:rsidRPr="00E64435" w:rsidRDefault="003D3555" w:rsidP="00B76135">
      <w:pPr>
        <w:pStyle w:val="Overskrift5"/>
        <w:rPr>
          <w:rFonts w:ascii="Arial" w:hAnsi="Arial"/>
        </w:rPr>
      </w:pPr>
      <w:bookmarkStart w:id="83" w:name="_Hjælpetekst_-_Licenstagers_1"/>
      <w:bookmarkStart w:id="84" w:name="_Toc121214302"/>
      <w:bookmarkEnd w:id="83"/>
      <w:r w:rsidRPr="003F20B8">
        <w:rPr>
          <w:noProof/>
        </w:rPr>
        <w:drawing>
          <wp:inline distT="0" distB="0" distL="0" distR="0" wp14:anchorId="410C2888" wp14:editId="6E76FFAC">
            <wp:extent cx="197485" cy="197485"/>
            <wp:effectExtent l="0" t="0" r="0" b="0"/>
            <wp:docPr id="37" name="Billede 37">
              <a:hlinkClick xmlns:a="http://schemas.openxmlformats.org/drawingml/2006/main" r:id="rId19"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lede 37">
                      <a:hlinkClick r:id="rId19"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Licenstagers økonomiske forpligtelser</w:t>
      </w:r>
      <w:bookmarkEnd w:id="84"/>
    </w:p>
    <w:p w14:paraId="089F644F" w14:textId="77777777" w:rsidR="00B76135" w:rsidRPr="00E64435" w:rsidRDefault="00B76135" w:rsidP="00B76135">
      <w:pPr>
        <w:rPr>
          <w:rFonts w:ascii="Arial" w:hAnsi="Arial"/>
        </w:rPr>
      </w:pPr>
      <w:r w:rsidRPr="00E64435">
        <w:rPr>
          <w:rFonts w:ascii="Arial" w:hAnsi="Arial"/>
        </w:rPr>
        <w:t>Aftalen pålægger Licenstager at betale et engangsvederlag i forbindelse med aftalens indgåelse mod at få adgang til at udnytte Opfindelsen og Dokumentationen.</w:t>
      </w:r>
    </w:p>
    <w:p w14:paraId="65D7ED29" w14:textId="77777777" w:rsidR="00B76135" w:rsidRPr="00E64435" w:rsidRDefault="00B76135" w:rsidP="00B76135">
      <w:pPr>
        <w:rPr>
          <w:rFonts w:ascii="Arial" w:hAnsi="Arial"/>
        </w:rPr>
      </w:pPr>
    </w:p>
    <w:p w14:paraId="27B21C28" w14:textId="77777777" w:rsidR="00B76135" w:rsidRPr="00E64435" w:rsidRDefault="00B76135" w:rsidP="00B76135">
      <w:pPr>
        <w:rPr>
          <w:rFonts w:ascii="Arial" w:hAnsi="Arial"/>
        </w:rPr>
      </w:pPr>
      <w:r w:rsidRPr="00E64435">
        <w:rPr>
          <w:rFonts w:ascii="Arial" w:hAnsi="Arial"/>
        </w:rPr>
        <w:t xml:space="preserve">Licensgiver vil have interesse i at opnå så stor en engangsbetaling som mulig, for at sikre sig kapital og forøge Licenstagers incitament til at udnytte Opfindelsen og dermed få tilbagebetalt sin investering. Licenstager vil oftest være interesseret i at udskyde alle former for betaling, indtil der er opnået et egentligt salg i forbindelse med Opfindelsens udnyttelse. </w:t>
      </w:r>
    </w:p>
    <w:p w14:paraId="76EEF156" w14:textId="77777777" w:rsidR="00B76135" w:rsidRPr="00E64435" w:rsidRDefault="00B76135" w:rsidP="00B76135">
      <w:pPr>
        <w:rPr>
          <w:rFonts w:ascii="Arial" w:hAnsi="Arial"/>
        </w:rPr>
      </w:pPr>
    </w:p>
    <w:p w14:paraId="47AD6308" w14:textId="77777777" w:rsidR="00B76135" w:rsidRPr="00E64435" w:rsidRDefault="00B76135" w:rsidP="00B76135">
      <w:pPr>
        <w:rPr>
          <w:rFonts w:ascii="Arial" w:hAnsi="Arial"/>
        </w:rPr>
      </w:pPr>
      <w:r w:rsidRPr="00E64435">
        <w:rPr>
          <w:rFonts w:ascii="Arial" w:hAnsi="Arial"/>
        </w:rPr>
        <w:t>Parterne vil typisk forsøge at finde en balance ved at aftale et rimeligt engangsvederlag.</w:t>
      </w:r>
    </w:p>
    <w:p w14:paraId="61BD0E3C" w14:textId="77777777" w:rsidR="00B76135" w:rsidRPr="00E64435" w:rsidRDefault="00B76135" w:rsidP="00B76135">
      <w:pPr>
        <w:rPr>
          <w:rFonts w:ascii="Arial" w:hAnsi="Arial"/>
        </w:rPr>
      </w:pPr>
    </w:p>
    <w:p w14:paraId="2CD7F5F4" w14:textId="77777777" w:rsidR="00B76135" w:rsidRPr="00E64435" w:rsidRDefault="00B76135" w:rsidP="00B76135">
      <w:pPr>
        <w:rPr>
          <w:rFonts w:ascii="Arial" w:hAnsi="Arial"/>
        </w:rPr>
      </w:pPr>
    </w:p>
    <w:p w14:paraId="74036987" w14:textId="4A3718C9" w:rsidR="00B76135" w:rsidRPr="00E64435" w:rsidRDefault="003D3555" w:rsidP="00B76135">
      <w:pPr>
        <w:pStyle w:val="Overskrift5"/>
        <w:rPr>
          <w:rFonts w:ascii="Arial" w:hAnsi="Arial"/>
        </w:rPr>
      </w:pPr>
      <w:bookmarkStart w:id="85" w:name="_Hjælpetekst_-_Licensafgift"/>
      <w:bookmarkStart w:id="86" w:name="_Toc121214303"/>
      <w:bookmarkEnd w:id="85"/>
      <w:r w:rsidRPr="003F20B8">
        <w:rPr>
          <w:noProof/>
        </w:rPr>
        <w:drawing>
          <wp:inline distT="0" distB="0" distL="0" distR="0" wp14:anchorId="193930D1" wp14:editId="663B5D79">
            <wp:extent cx="197485" cy="197485"/>
            <wp:effectExtent l="0" t="0" r="0" b="0"/>
            <wp:docPr id="38" name="Billede 38">
              <a:hlinkClick xmlns:a="http://schemas.openxmlformats.org/drawingml/2006/main" r:id="rId20"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lede 38">
                      <a:hlinkClick r:id="rId20"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Licensafgift</w:t>
      </w:r>
      <w:bookmarkEnd w:id="86"/>
    </w:p>
    <w:p w14:paraId="41F462B8" w14:textId="77777777" w:rsidR="00B76135" w:rsidRPr="00E64435" w:rsidRDefault="00B76135" w:rsidP="00B76135">
      <w:pPr>
        <w:rPr>
          <w:rFonts w:ascii="Arial" w:hAnsi="Arial"/>
        </w:rPr>
      </w:pPr>
      <w:r w:rsidRPr="00E64435">
        <w:rPr>
          <w:rFonts w:ascii="Arial" w:hAnsi="Arial"/>
        </w:rPr>
        <w:t>Ud over betaling af et engangsvederlag vil Parterne typisk aftale en løbende betaling (licens/royalty), som udløses hver gang, Licenstager udnytter Opfindelsen, typisk ved salg af produkter baseret på Opfindelsen. Det kan dog også blot aftales, at der f.eks. betales en månedlig licens uafhængig af de konkrete salg.</w:t>
      </w:r>
    </w:p>
    <w:p w14:paraId="577BFE4A" w14:textId="77777777" w:rsidR="00B76135" w:rsidRPr="00E64435" w:rsidRDefault="00B76135" w:rsidP="00B76135">
      <w:pPr>
        <w:rPr>
          <w:rFonts w:ascii="Arial" w:hAnsi="Arial"/>
        </w:rPr>
      </w:pPr>
    </w:p>
    <w:p w14:paraId="4AD747BB" w14:textId="77777777" w:rsidR="00B76135" w:rsidRPr="00E64435" w:rsidRDefault="00B76135" w:rsidP="00B76135">
      <w:pPr>
        <w:rPr>
          <w:rFonts w:ascii="Arial" w:hAnsi="Arial"/>
        </w:rPr>
      </w:pPr>
      <w:r w:rsidRPr="00E64435">
        <w:rPr>
          <w:rFonts w:ascii="Arial" w:hAnsi="Arial"/>
        </w:rPr>
        <w:lastRenderedPageBreak/>
        <w:t>Den løbende licensafgift fastsættes typisk som en procentdel af Licenstagers nettoindtægter fra salg af produkter, hvor Opfindelsen udnyttes, men andre variationer kan aftales. Man kan forestille sig en lang række forskellige modeller for, hvordan licensafgiften fastsættes, f.eks. kan beregning også ske ud fra en ”stykpris” i det tilfælde, hvor en procentdel ville give et misvisende resultat.</w:t>
      </w:r>
    </w:p>
    <w:p w14:paraId="3FE7AB86" w14:textId="77777777" w:rsidR="00B76135" w:rsidRPr="00E64435" w:rsidRDefault="00B76135" w:rsidP="00B76135">
      <w:pPr>
        <w:rPr>
          <w:rFonts w:ascii="Arial" w:hAnsi="Arial"/>
        </w:rPr>
      </w:pPr>
    </w:p>
    <w:p w14:paraId="35ABFE4F" w14:textId="77777777" w:rsidR="00B76135" w:rsidRPr="00E64435" w:rsidRDefault="00B76135" w:rsidP="00B76135">
      <w:pPr>
        <w:rPr>
          <w:rFonts w:ascii="Arial" w:hAnsi="Arial"/>
        </w:rPr>
      </w:pPr>
      <w:r w:rsidRPr="00E64435">
        <w:rPr>
          <w:rFonts w:ascii="Arial" w:hAnsi="Arial"/>
        </w:rPr>
        <w:t>Ved fastsættelse af en løbende licensafgift deler Parterne risikoen for, at Opfindelsen ikke har den kommercielle værdi, som Parterne forventede.</w:t>
      </w:r>
    </w:p>
    <w:p w14:paraId="2247F33E" w14:textId="77777777" w:rsidR="00B76135" w:rsidRPr="00E64435" w:rsidRDefault="00B76135" w:rsidP="00B76135">
      <w:pPr>
        <w:rPr>
          <w:rFonts w:ascii="Arial" w:hAnsi="Arial"/>
        </w:rPr>
      </w:pPr>
    </w:p>
    <w:p w14:paraId="3D4B637F" w14:textId="77777777" w:rsidR="00B76135" w:rsidRPr="00E64435" w:rsidRDefault="00B76135" w:rsidP="00B76135">
      <w:pPr>
        <w:rPr>
          <w:rFonts w:ascii="Arial" w:hAnsi="Arial"/>
        </w:rPr>
      </w:pPr>
      <w:r w:rsidRPr="00E64435">
        <w:rPr>
          <w:rFonts w:ascii="Arial" w:hAnsi="Arial"/>
        </w:rPr>
        <w:t>Det er svært at sige noget generelt om licensafgiftens størrelse, da den vil afhænge af en lang række forhold, herunder branche og markedsforhold, samt af en vurdering af Opfindelsens karakter og modenhed.</w:t>
      </w:r>
    </w:p>
    <w:p w14:paraId="1034CE0A" w14:textId="77777777" w:rsidR="00B76135" w:rsidRPr="00E64435" w:rsidRDefault="00B76135" w:rsidP="00B76135">
      <w:pPr>
        <w:rPr>
          <w:rFonts w:ascii="Arial" w:hAnsi="Arial"/>
        </w:rPr>
      </w:pPr>
    </w:p>
    <w:p w14:paraId="54D1135F" w14:textId="77777777" w:rsidR="00B76135" w:rsidRPr="00E64435" w:rsidRDefault="00B76135" w:rsidP="00B76135">
      <w:pPr>
        <w:rPr>
          <w:rFonts w:ascii="Arial" w:hAnsi="Arial"/>
        </w:rPr>
      </w:pPr>
    </w:p>
    <w:p w14:paraId="73E11720" w14:textId="16F4D446" w:rsidR="00B76135" w:rsidRPr="00E64435" w:rsidRDefault="003650AF" w:rsidP="00B76135">
      <w:pPr>
        <w:pStyle w:val="Overskrift5"/>
        <w:rPr>
          <w:rFonts w:ascii="Arial" w:hAnsi="Arial"/>
        </w:rPr>
      </w:pPr>
      <w:bookmarkStart w:id="87" w:name="_Hjælpetekst_og_Alternativ_1"/>
      <w:bookmarkStart w:id="88" w:name="_Toc121214304"/>
      <w:bookmarkEnd w:id="87"/>
      <w:r w:rsidRPr="003F20B8">
        <w:rPr>
          <w:noProof/>
        </w:rPr>
        <w:drawing>
          <wp:inline distT="0" distB="0" distL="0" distR="0" wp14:anchorId="260613B1" wp14:editId="498047C9">
            <wp:extent cx="197485" cy="197485"/>
            <wp:effectExtent l="0" t="0" r="0" b="0"/>
            <wp:docPr id="41" name="Billede 41">
              <a:hlinkClick xmlns:a="http://schemas.openxmlformats.org/drawingml/2006/main" r:id="rId21"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illede 41">
                      <a:hlinkClick r:id="rId21"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og Alternativ tekst - Minimumslicensafgift</w:t>
      </w:r>
      <w:bookmarkEnd w:id="88"/>
    </w:p>
    <w:p w14:paraId="1D410AE2" w14:textId="77777777" w:rsidR="00B76135" w:rsidRPr="00E64435" w:rsidRDefault="00B76135" w:rsidP="00B76135">
      <w:pPr>
        <w:rPr>
          <w:rFonts w:ascii="Arial" w:hAnsi="Arial"/>
        </w:rPr>
      </w:pPr>
      <w:r w:rsidRPr="00E64435">
        <w:rPr>
          <w:rFonts w:ascii="Arial" w:hAnsi="Arial"/>
        </w:rPr>
        <w:t>Bestemmelsen om, at Licenstager skal betale en årlig minimumslicensafgift, skal tilskynde Licenstager til at udnytte Opfindelsen og sikre Licensgiver en vis minimumsindtjening.</w:t>
      </w:r>
    </w:p>
    <w:p w14:paraId="634B3513" w14:textId="77777777" w:rsidR="00B76135" w:rsidRPr="00E64435" w:rsidRDefault="00B76135" w:rsidP="00B76135">
      <w:pPr>
        <w:rPr>
          <w:rFonts w:ascii="Arial" w:hAnsi="Arial"/>
        </w:rPr>
      </w:pPr>
    </w:p>
    <w:p w14:paraId="574003DA" w14:textId="77777777" w:rsidR="00B76135" w:rsidRPr="00E64435" w:rsidRDefault="00B76135" w:rsidP="00B76135">
      <w:pPr>
        <w:rPr>
          <w:rFonts w:ascii="Arial" w:hAnsi="Arial"/>
        </w:rPr>
      </w:pPr>
      <w:r w:rsidRPr="00E64435">
        <w:rPr>
          <w:rFonts w:ascii="Arial" w:hAnsi="Arial"/>
        </w:rPr>
        <w:t>Parterne kan som alternativ vælge at regulere minimumslicensafgiften efter nettoprisindekset. Hvis de ønsker det, kan nedenstående tekst fremhævet med kursiv indsættes i stedet (teksten kopieres og indsættes i aftalens punkt 5.2):</w:t>
      </w:r>
    </w:p>
    <w:p w14:paraId="4DE095E4" w14:textId="77777777" w:rsidR="00B76135" w:rsidRPr="00E64435" w:rsidRDefault="00B76135" w:rsidP="00B76135">
      <w:pPr>
        <w:rPr>
          <w:rFonts w:ascii="Arial" w:hAnsi="Arial"/>
        </w:rPr>
      </w:pPr>
    </w:p>
    <w:p w14:paraId="3BE3218C" w14:textId="77777777" w:rsidR="00B76135" w:rsidRPr="00E64435" w:rsidRDefault="00B76135" w:rsidP="00B76135">
      <w:pPr>
        <w:pStyle w:val="Overskrift6"/>
        <w:ind w:left="567"/>
        <w:rPr>
          <w:rFonts w:ascii="Arial" w:hAnsi="Arial"/>
        </w:rPr>
      </w:pPr>
      <w:bookmarkStart w:id="89" w:name="_Toc121214305"/>
      <w:r w:rsidRPr="00E64435">
        <w:rPr>
          <w:rFonts w:ascii="Arial" w:hAnsi="Arial"/>
        </w:rPr>
        <w:t>Alternativ tekst: Nettoprisindekset</w:t>
      </w:r>
      <w:bookmarkEnd w:id="89"/>
    </w:p>
    <w:p w14:paraId="138AC9E9" w14:textId="77777777" w:rsidR="00B76135" w:rsidRPr="00E64435" w:rsidRDefault="00B76135" w:rsidP="00B76135">
      <w:pPr>
        <w:ind w:left="567"/>
        <w:rPr>
          <w:rFonts w:ascii="Arial" w:hAnsi="Arial"/>
          <w:i/>
          <w:iCs/>
        </w:rPr>
      </w:pPr>
      <w:r w:rsidRPr="00E64435">
        <w:rPr>
          <w:rFonts w:ascii="Arial" w:hAnsi="Arial"/>
          <w:i/>
          <w:iCs/>
        </w:rPr>
        <w:t xml:space="preserve">”Fra og med kalenderåret [indsæt årstal] betales licensafgiften med minimum kr. </w:t>
      </w:r>
      <w:r w:rsidRPr="00E64435">
        <w:rPr>
          <w:rFonts w:ascii="Arial" w:hAnsi="Arial"/>
          <w:i/>
          <w:iCs/>
          <w:shd w:val="clear" w:color="auto" w:fill="FFF7C8" w:themeFill="accent6" w:themeFillTint="33"/>
        </w:rPr>
        <w:t>[indsæt beløb]</w:t>
      </w:r>
      <w:r w:rsidRPr="00E64435">
        <w:rPr>
          <w:rFonts w:ascii="Arial" w:hAnsi="Arial"/>
          <w:i/>
          <w:iCs/>
        </w:rPr>
        <w:t xml:space="preserve"> årligt.</w:t>
      </w:r>
    </w:p>
    <w:p w14:paraId="4E709F26" w14:textId="77777777" w:rsidR="00B76135" w:rsidRPr="00E64435" w:rsidRDefault="00B76135" w:rsidP="00B76135">
      <w:pPr>
        <w:ind w:left="567"/>
        <w:rPr>
          <w:rFonts w:ascii="Arial" w:hAnsi="Arial"/>
          <w:i/>
          <w:iCs/>
        </w:rPr>
      </w:pPr>
    </w:p>
    <w:p w14:paraId="519654C9" w14:textId="77777777" w:rsidR="00B76135" w:rsidRPr="00E64435" w:rsidRDefault="00B76135" w:rsidP="00B76135">
      <w:pPr>
        <w:ind w:left="567"/>
        <w:rPr>
          <w:rFonts w:ascii="Arial" w:hAnsi="Arial"/>
          <w:i/>
          <w:iCs/>
        </w:rPr>
      </w:pPr>
      <w:r w:rsidRPr="00E64435">
        <w:rPr>
          <w:rFonts w:ascii="Arial" w:hAnsi="Arial"/>
          <w:i/>
          <w:iCs/>
        </w:rPr>
        <w:t xml:space="preserve">Minimumslicensafgiften reguleres efterfølgende pr. 1. januar hvert år i henhold til den procentvise ændring i det af Danmark Statistik offentliggjorte nettoprisindeks. Første regulering foretages med virkning pr. 1. januar </w:t>
      </w:r>
      <w:r w:rsidRPr="00E64435">
        <w:rPr>
          <w:rFonts w:ascii="Arial" w:hAnsi="Arial"/>
          <w:i/>
          <w:iCs/>
          <w:shd w:val="clear" w:color="auto" w:fill="FFF7C8" w:themeFill="accent6" w:themeFillTint="33"/>
        </w:rPr>
        <w:t>[indsæt årstal]</w:t>
      </w:r>
      <w:r w:rsidRPr="00E64435">
        <w:rPr>
          <w:rFonts w:ascii="Arial" w:hAnsi="Arial"/>
          <w:i/>
          <w:iCs/>
        </w:rPr>
        <w:t>.”</w:t>
      </w:r>
    </w:p>
    <w:p w14:paraId="0F3F9703" w14:textId="77777777" w:rsidR="00B76135" w:rsidRPr="00E64435" w:rsidRDefault="00B76135" w:rsidP="00B76135">
      <w:pPr>
        <w:rPr>
          <w:rFonts w:ascii="Arial" w:hAnsi="Arial"/>
        </w:rPr>
      </w:pPr>
    </w:p>
    <w:p w14:paraId="15910876" w14:textId="77777777" w:rsidR="00B76135" w:rsidRPr="00E64435" w:rsidRDefault="00B76135" w:rsidP="00B76135">
      <w:pPr>
        <w:rPr>
          <w:rFonts w:ascii="Arial" w:hAnsi="Arial"/>
        </w:rPr>
      </w:pPr>
      <w:r w:rsidRPr="00E64435">
        <w:rPr>
          <w:rFonts w:ascii="Arial" w:hAnsi="Arial"/>
        </w:rPr>
        <w:t>Parterne har i øvrigt mulighed for at søge et for Opfindelsen andet relevant indeks på Danmarks Statistiks hjemmeside.</w:t>
      </w:r>
    </w:p>
    <w:p w14:paraId="77FE5D72" w14:textId="77777777" w:rsidR="00B76135" w:rsidRPr="00E64435" w:rsidRDefault="00B76135" w:rsidP="00B76135">
      <w:pPr>
        <w:rPr>
          <w:rFonts w:ascii="Arial" w:hAnsi="Arial"/>
        </w:rPr>
      </w:pPr>
    </w:p>
    <w:p w14:paraId="7453E2A9" w14:textId="53049AC6" w:rsidR="00B76135" w:rsidRPr="00E64435" w:rsidRDefault="003650AF" w:rsidP="00B76135">
      <w:pPr>
        <w:pStyle w:val="Overskrift5"/>
        <w:rPr>
          <w:rFonts w:ascii="Arial" w:hAnsi="Arial"/>
        </w:rPr>
      </w:pPr>
      <w:bookmarkStart w:id="90" w:name="_Hjælpetekst_-_Markedsføring"/>
      <w:bookmarkStart w:id="91" w:name="_Toc121214306"/>
      <w:bookmarkEnd w:id="90"/>
      <w:r w:rsidRPr="003F20B8">
        <w:rPr>
          <w:noProof/>
        </w:rPr>
        <w:drawing>
          <wp:inline distT="0" distB="0" distL="0" distR="0" wp14:anchorId="40F59B7A" wp14:editId="72B2900B">
            <wp:extent cx="197485" cy="197485"/>
            <wp:effectExtent l="0" t="0" r="0" b="0"/>
            <wp:docPr id="42" name="Billede 42">
              <a:hlinkClick xmlns:a="http://schemas.openxmlformats.org/drawingml/2006/main" r:id="rId22"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illede 42">
                      <a:hlinkClick r:id="rId22"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Markedsføring</w:t>
      </w:r>
      <w:bookmarkEnd w:id="91"/>
    </w:p>
    <w:p w14:paraId="512B5E29" w14:textId="77777777" w:rsidR="00B76135" w:rsidRPr="00E64435" w:rsidRDefault="00B76135" w:rsidP="00B76135">
      <w:pPr>
        <w:rPr>
          <w:rFonts w:ascii="Arial" w:hAnsi="Arial"/>
        </w:rPr>
      </w:pPr>
      <w:r w:rsidRPr="00E64435">
        <w:rPr>
          <w:rFonts w:ascii="Arial" w:hAnsi="Arial"/>
        </w:rPr>
        <w:t xml:space="preserve">Aftalen pålægger Licenstager pligt til at markedsføre og forsøge at sælge de produkter, hvor Opfindelsen udnyttes. Formålet med bestemmelsen er at lægge et vist pres på Licenstager, således at Licensgivers adgang til at opnå indtjening via licens ikke udhules, fordi Licenstager ikke anstrenger sig med salget. </w:t>
      </w:r>
    </w:p>
    <w:p w14:paraId="07C832F9" w14:textId="77777777" w:rsidR="00B76135" w:rsidRPr="00E64435" w:rsidRDefault="00B76135" w:rsidP="00B76135">
      <w:pPr>
        <w:rPr>
          <w:rFonts w:ascii="Arial" w:hAnsi="Arial"/>
        </w:rPr>
      </w:pPr>
    </w:p>
    <w:p w14:paraId="26583966" w14:textId="77777777" w:rsidR="00B76135" w:rsidRPr="00E64435" w:rsidRDefault="00B76135" w:rsidP="00B76135">
      <w:pPr>
        <w:rPr>
          <w:rFonts w:ascii="Arial" w:hAnsi="Arial"/>
        </w:rPr>
      </w:pPr>
      <w:r w:rsidRPr="00E64435">
        <w:rPr>
          <w:rFonts w:ascii="Arial" w:hAnsi="Arial"/>
        </w:rPr>
        <w:lastRenderedPageBreak/>
        <w:t>Der kan være tale om væsentlig misligholdelse, således at aftalen kan hæves, såfremt Licenstager ikke markedsfører Opfindelsen eller produkter, hvori Opfindelsen udnyttes, inden for en vis tid.</w:t>
      </w:r>
    </w:p>
    <w:p w14:paraId="219EC7B6" w14:textId="77777777" w:rsidR="00B76135" w:rsidRPr="00E64435" w:rsidRDefault="00B76135" w:rsidP="00B76135">
      <w:pPr>
        <w:rPr>
          <w:rFonts w:ascii="Arial" w:hAnsi="Arial"/>
        </w:rPr>
      </w:pPr>
    </w:p>
    <w:p w14:paraId="636059CC" w14:textId="77777777" w:rsidR="00B76135" w:rsidRPr="00E64435" w:rsidRDefault="00B76135" w:rsidP="00B76135">
      <w:pPr>
        <w:rPr>
          <w:rFonts w:ascii="Arial" w:hAnsi="Arial"/>
        </w:rPr>
      </w:pPr>
    </w:p>
    <w:p w14:paraId="0261C84C" w14:textId="4E1AF46A" w:rsidR="00B76135" w:rsidRPr="00E64435" w:rsidRDefault="003650AF" w:rsidP="00B76135">
      <w:pPr>
        <w:pStyle w:val="Overskrift5"/>
        <w:rPr>
          <w:rFonts w:ascii="Arial" w:hAnsi="Arial"/>
        </w:rPr>
      </w:pPr>
      <w:bookmarkStart w:id="92" w:name="_Hjælpetekst_og_supplerende"/>
      <w:bookmarkStart w:id="93" w:name="_Toc121214307"/>
      <w:bookmarkEnd w:id="92"/>
      <w:r w:rsidRPr="003F20B8">
        <w:rPr>
          <w:noProof/>
        </w:rPr>
        <w:drawing>
          <wp:inline distT="0" distB="0" distL="0" distR="0" wp14:anchorId="6C7A0C46" wp14:editId="7B1F5302">
            <wp:extent cx="197485" cy="197485"/>
            <wp:effectExtent l="0" t="0" r="0" b="0"/>
            <wp:docPr id="43" name="Billede 43">
              <a:hlinkClick xmlns:a="http://schemas.openxmlformats.org/drawingml/2006/main" r:id="rId23"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illede 43">
                      <a:hlinkClick r:id="rId23"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og supplerende tekst - Underleverandører</w:t>
      </w:r>
      <w:bookmarkEnd w:id="93"/>
    </w:p>
    <w:p w14:paraId="7C4DAF46" w14:textId="77777777" w:rsidR="00B76135" w:rsidRPr="00E64435" w:rsidRDefault="00B76135" w:rsidP="00B76135">
      <w:pPr>
        <w:rPr>
          <w:rFonts w:ascii="Arial" w:hAnsi="Arial"/>
        </w:rPr>
      </w:pPr>
      <w:r w:rsidRPr="00E64435">
        <w:rPr>
          <w:rFonts w:ascii="Arial" w:hAnsi="Arial"/>
        </w:rPr>
        <w:t>Aftalen giver Licenstager mulighed for at anvende underleverandører i sin produktion af f.eks. produkter, hvori Opfindelsen udnyttes, uden at Licenstager dermed er berettiget til at lade andre tredjemænd benytte Opfindelsen.</w:t>
      </w:r>
    </w:p>
    <w:p w14:paraId="4B49FBF4" w14:textId="77777777" w:rsidR="00B76135" w:rsidRPr="00E64435" w:rsidRDefault="00B76135" w:rsidP="00B76135">
      <w:pPr>
        <w:rPr>
          <w:rFonts w:ascii="Arial" w:hAnsi="Arial"/>
        </w:rPr>
      </w:pPr>
    </w:p>
    <w:p w14:paraId="7053A338" w14:textId="77777777" w:rsidR="00B76135" w:rsidRPr="00E64435" w:rsidRDefault="00B76135" w:rsidP="00B76135">
      <w:pPr>
        <w:pStyle w:val="Overskrift6"/>
        <w:ind w:left="567"/>
        <w:rPr>
          <w:rFonts w:ascii="Arial" w:hAnsi="Arial"/>
        </w:rPr>
      </w:pPr>
      <w:bookmarkStart w:id="94" w:name="_Toc121214308"/>
      <w:r w:rsidRPr="00E64435">
        <w:rPr>
          <w:rFonts w:ascii="Arial" w:hAnsi="Arial"/>
        </w:rPr>
        <w:t>Supplerende tekst - Underlicens til tredjemand</w:t>
      </w:r>
      <w:bookmarkEnd w:id="94"/>
    </w:p>
    <w:p w14:paraId="53A9848B" w14:textId="77777777" w:rsidR="00B76135" w:rsidRPr="00E64435" w:rsidRDefault="00B76135" w:rsidP="00B76135">
      <w:pPr>
        <w:ind w:left="567"/>
        <w:rPr>
          <w:rFonts w:ascii="Arial" w:hAnsi="Arial"/>
        </w:rPr>
      </w:pPr>
      <w:r w:rsidRPr="00E64435">
        <w:rPr>
          <w:rFonts w:ascii="Arial" w:hAnsi="Arial"/>
        </w:rPr>
        <w:t>Det kan overvejes, om Licenstager også skal have ret til at give tredjemand en licens (en såkaldt underlicens). Dette kan være begrundet med, at Licenstager ønsker at opnå dækning af markedet i andre lande, hvor Licenstager ikke selv driver forretning. Hvis Licenstager får adgang til at give underlicenser, kommer salget herved også Licensgiver til gode i form af større licensindtægter.</w:t>
      </w:r>
    </w:p>
    <w:p w14:paraId="294EA33C" w14:textId="77777777" w:rsidR="00B76135" w:rsidRPr="00E64435" w:rsidRDefault="00B76135" w:rsidP="00B76135">
      <w:pPr>
        <w:ind w:left="567"/>
        <w:rPr>
          <w:rFonts w:ascii="Arial" w:hAnsi="Arial"/>
        </w:rPr>
      </w:pPr>
    </w:p>
    <w:p w14:paraId="48D90D5D" w14:textId="77777777" w:rsidR="00B76135" w:rsidRPr="00E64435" w:rsidRDefault="00B76135" w:rsidP="00B76135">
      <w:pPr>
        <w:ind w:left="567"/>
        <w:rPr>
          <w:rFonts w:ascii="Arial" w:hAnsi="Arial"/>
        </w:rPr>
      </w:pPr>
      <w:r w:rsidRPr="00E64435">
        <w:rPr>
          <w:rFonts w:ascii="Arial" w:hAnsi="Arial"/>
        </w:rPr>
        <w:t xml:space="preserve">Aftalen giver Licenstager en ret til inden for rammerne af den indgåede aftale og med respekt for de økonomiske forpligtelser, aftalen skaber, at lade en anden udnytte Opfindelsen via underlicens. </w:t>
      </w:r>
    </w:p>
    <w:p w14:paraId="49E27716" w14:textId="77777777" w:rsidR="00B76135" w:rsidRPr="00E64435" w:rsidRDefault="00B76135" w:rsidP="00B76135">
      <w:pPr>
        <w:ind w:left="567"/>
        <w:rPr>
          <w:rFonts w:ascii="Arial" w:hAnsi="Arial"/>
        </w:rPr>
      </w:pPr>
    </w:p>
    <w:p w14:paraId="0FFF59B7" w14:textId="77777777" w:rsidR="00B76135" w:rsidRPr="00E64435" w:rsidRDefault="00B76135" w:rsidP="00B76135">
      <w:pPr>
        <w:ind w:left="567"/>
        <w:rPr>
          <w:rFonts w:ascii="Arial" w:hAnsi="Arial"/>
        </w:rPr>
      </w:pPr>
      <w:r w:rsidRPr="00E64435">
        <w:rPr>
          <w:rFonts w:ascii="Arial" w:hAnsi="Arial"/>
        </w:rPr>
        <w:t>Man skal være opmærksom på, at Licensgiver herved afgiver en væsentlig kontrol over forvaltningen af sine rettigheder, men det kan som nævnt være velbegrundet ved udsigten til ”mersalg”. Licenstager bør særligt være opmærksom på, at aftaler, som Licenstager indgår med tredjemand, skal tage højde for, at aftaleforholdet mellem Licenstager og Licensgiver senere ophører.</w:t>
      </w:r>
    </w:p>
    <w:p w14:paraId="52218956" w14:textId="77777777" w:rsidR="00B76135" w:rsidRPr="00E64435" w:rsidRDefault="00B76135" w:rsidP="00B76135">
      <w:pPr>
        <w:ind w:left="567"/>
        <w:rPr>
          <w:rFonts w:ascii="Arial" w:hAnsi="Arial"/>
        </w:rPr>
      </w:pPr>
    </w:p>
    <w:p w14:paraId="6B9E897F" w14:textId="77777777" w:rsidR="00B76135" w:rsidRPr="00E64435" w:rsidRDefault="00B76135" w:rsidP="00B76135">
      <w:pPr>
        <w:ind w:left="567"/>
        <w:rPr>
          <w:rFonts w:ascii="Arial" w:hAnsi="Arial"/>
        </w:rPr>
      </w:pPr>
      <w:r w:rsidRPr="00E64435">
        <w:rPr>
          <w:rFonts w:ascii="Arial" w:hAnsi="Arial"/>
        </w:rPr>
        <w:t>Licensgiver bør også være opmærksom på, at det kan være svært at føre kontrol med salget, hvis der er givet underlicenser, hvorfor Licensgiver nemt mister kontrollen med, hvem der kan bruge Opfindelsen, samt mister muligheden for selv at forhandle og indgå licensaftaler med underlicenstagerne.</w:t>
      </w:r>
    </w:p>
    <w:p w14:paraId="3C0DC480" w14:textId="77777777" w:rsidR="00B76135" w:rsidRPr="00E64435" w:rsidRDefault="00B76135" w:rsidP="00B76135">
      <w:pPr>
        <w:ind w:left="567"/>
        <w:rPr>
          <w:rFonts w:ascii="Arial" w:hAnsi="Arial"/>
        </w:rPr>
      </w:pPr>
    </w:p>
    <w:p w14:paraId="7738239C" w14:textId="77777777" w:rsidR="00B76135" w:rsidRPr="00E64435" w:rsidRDefault="00B76135" w:rsidP="00B76135">
      <w:pPr>
        <w:ind w:left="567"/>
        <w:rPr>
          <w:rFonts w:ascii="Arial" w:hAnsi="Arial"/>
        </w:rPr>
      </w:pPr>
      <w:r w:rsidRPr="00E64435">
        <w:rPr>
          <w:rFonts w:ascii="Arial" w:hAnsi="Arial"/>
        </w:rPr>
        <w:t>Aftaler om underlicens skal respektere de begrænsninger, der gælder i aftalen. Såfremt aftalen giver Licenstager mulighed for at meddele underlicens, bør det pålægges Licenstager at bære risikoen for den misligholdelse, der skyldes tredjemands (underlicenstagerens) misligholdelse, herunder manglende betaling af licensafgift.</w:t>
      </w:r>
    </w:p>
    <w:p w14:paraId="3FBB11F5" w14:textId="77777777" w:rsidR="00B76135" w:rsidRPr="00E64435" w:rsidRDefault="00B76135" w:rsidP="00B76135">
      <w:pPr>
        <w:ind w:left="567"/>
        <w:rPr>
          <w:rFonts w:ascii="Arial" w:hAnsi="Arial"/>
        </w:rPr>
      </w:pPr>
    </w:p>
    <w:p w14:paraId="06ACA844" w14:textId="77777777" w:rsidR="00B76135" w:rsidRPr="00E64435" w:rsidRDefault="00B76135" w:rsidP="00B76135">
      <w:pPr>
        <w:ind w:left="567"/>
        <w:rPr>
          <w:rFonts w:ascii="Arial" w:hAnsi="Arial"/>
        </w:rPr>
      </w:pPr>
      <w:r w:rsidRPr="00E64435">
        <w:rPr>
          <w:rFonts w:ascii="Arial" w:hAnsi="Arial"/>
        </w:rPr>
        <w:t>I tilfælde af, at Parterne ønsker, at Licenstager skal kunne meddele underlicens, kan nedenstående bestemmelse anvendes. Teksten nedenfor, som er fremhævet i kursiv, kopieres og sættes ind som tilføjelse i aftalens punkt 6.2.1:</w:t>
      </w:r>
    </w:p>
    <w:p w14:paraId="28BFFE63" w14:textId="77777777" w:rsidR="00B76135" w:rsidRPr="00E64435" w:rsidRDefault="00B76135" w:rsidP="00B76135">
      <w:pPr>
        <w:ind w:left="567"/>
        <w:rPr>
          <w:rFonts w:ascii="Arial" w:hAnsi="Arial"/>
        </w:rPr>
      </w:pPr>
    </w:p>
    <w:p w14:paraId="688EF2F4" w14:textId="77777777" w:rsidR="00B76135" w:rsidRPr="00E64435" w:rsidRDefault="00B76135" w:rsidP="00B76135">
      <w:pPr>
        <w:ind w:left="567"/>
        <w:rPr>
          <w:rFonts w:ascii="Arial" w:hAnsi="Arial"/>
          <w:i/>
          <w:iCs/>
        </w:rPr>
      </w:pPr>
      <w:r w:rsidRPr="00E64435">
        <w:rPr>
          <w:rFonts w:ascii="Arial" w:hAnsi="Arial"/>
          <w:i/>
          <w:iCs/>
        </w:rPr>
        <w:lastRenderedPageBreak/>
        <w:t>”Såfremt Licenstager ønsker helt eller delvis at overdrage sine rettigheder i henhold til aftalen til tredjemand som underlicenstager, kan dette alene ske med Licensgivers forudgående skriftlige samtykke. Licensgivers nægtelse af et sådant samtykke skal være objektivt og sagligt begrundet i den pågældende underlicenstagers økonomiske forhold eller faglige kvalifikationer eller i andre vægtige grunde, der berettiger Licensgiver til at modsætte sig indgåelse af en aftale, herunder markedsmæssige konkurrenceforhold.</w:t>
      </w:r>
    </w:p>
    <w:p w14:paraId="4F0B766C" w14:textId="77777777" w:rsidR="00B76135" w:rsidRPr="00E64435" w:rsidRDefault="00B76135" w:rsidP="00B76135">
      <w:pPr>
        <w:ind w:left="567"/>
        <w:rPr>
          <w:rFonts w:ascii="Arial" w:hAnsi="Arial"/>
          <w:i/>
          <w:iCs/>
        </w:rPr>
      </w:pPr>
    </w:p>
    <w:p w14:paraId="05CAE9C6" w14:textId="77777777" w:rsidR="00B76135" w:rsidRPr="00E64435" w:rsidRDefault="00B76135" w:rsidP="00B76135">
      <w:pPr>
        <w:ind w:left="567"/>
        <w:rPr>
          <w:rFonts w:ascii="Arial" w:hAnsi="Arial"/>
          <w:i/>
          <w:iCs/>
        </w:rPr>
      </w:pPr>
      <w:r w:rsidRPr="00E64435">
        <w:rPr>
          <w:rFonts w:ascii="Arial" w:hAnsi="Arial"/>
          <w:i/>
          <w:iCs/>
        </w:rPr>
        <w:t xml:space="preserve">Alle indtægter ved en sådan overdragelse af brugsret til underlicenstager, herunder både engangsbetalinger og licensafgifter, deles med </w:t>
      </w:r>
      <w:r w:rsidRPr="00E64435">
        <w:rPr>
          <w:rFonts w:ascii="Arial" w:hAnsi="Arial"/>
          <w:i/>
          <w:iCs/>
          <w:shd w:val="clear" w:color="auto" w:fill="FFF7C8" w:themeFill="accent6" w:themeFillTint="33"/>
        </w:rPr>
        <w:t>[indsæt]</w:t>
      </w:r>
      <w:r w:rsidRPr="00E64435">
        <w:rPr>
          <w:rFonts w:ascii="Arial" w:hAnsi="Arial"/>
          <w:i/>
          <w:iCs/>
        </w:rPr>
        <w:t xml:space="preserve">% til Licensgiver og </w:t>
      </w:r>
      <w:r w:rsidRPr="00E64435">
        <w:rPr>
          <w:rFonts w:ascii="Arial" w:hAnsi="Arial"/>
          <w:i/>
          <w:iCs/>
          <w:shd w:val="clear" w:color="auto" w:fill="FFF7C8" w:themeFill="accent6" w:themeFillTint="33"/>
        </w:rPr>
        <w:t>[indsæt]%</w:t>
      </w:r>
      <w:r w:rsidRPr="00E64435">
        <w:rPr>
          <w:rFonts w:ascii="Arial" w:hAnsi="Arial"/>
          <w:i/>
          <w:iCs/>
        </w:rPr>
        <w:t xml:space="preserve"> til Licenstager.</w:t>
      </w:r>
    </w:p>
    <w:p w14:paraId="547710EB" w14:textId="77777777" w:rsidR="00B76135" w:rsidRPr="00E64435" w:rsidRDefault="00B76135" w:rsidP="00B76135">
      <w:pPr>
        <w:ind w:left="567"/>
        <w:rPr>
          <w:rFonts w:ascii="Arial" w:hAnsi="Arial"/>
          <w:i/>
          <w:iCs/>
        </w:rPr>
      </w:pPr>
    </w:p>
    <w:p w14:paraId="76D0E5DA" w14:textId="77777777" w:rsidR="00B76135" w:rsidRPr="00E64435" w:rsidRDefault="00B76135" w:rsidP="00B76135">
      <w:pPr>
        <w:ind w:left="567"/>
        <w:rPr>
          <w:rFonts w:ascii="Arial" w:hAnsi="Arial"/>
          <w:i/>
          <w:iCs/>
        </w:rPr>
      </w:pPr>
      <w:r w:rsidRPr="00E64435">
        <w:rPr>
          <w:rFonts w:ascii="Arial" w:hAnsi="Arial"/>
          <w:i/>
          <w:iCs/>
        </w:rPr>
        <w:t xml:space="preserve">Overdragelsen kan ikke ske på vilkår, som stiller Licensgiver ringere end vilkårene ifølge denne aftale, og den samlede licensbetaling, der tilfalder Licensgiver for det  salg af Opfindelsen eller produkter baseret herpå, der er afledt af underlicensforholdet, kan ikke være lavere end den samlede licensbetaling, der ville tilfalde Licensgiver, såfremt et sådant salg var sket direkte fra Licenstager. </w:t>
      </w:r>
    </w:p>
    <w:p w14:paraId="470EDE45" w14:textId="77777777" w:rsidR="00B76135" w:rsidRPr="00E64435" w:rsidRDefault="00B76135" w:rsidP="00B76135">
      <w:pPr>
        <w:ind w:left="567"/>
        <w:rPr>
          <w:rFonts w:ascii="Arial" w:hAnsi="Arial"/>
          <w:i/>
          <w:iCs/>
        </w:rPr>
      </w:pPr>
    </w:p>
    <w:p w14:paraId="2071E37F" w14:textId="77777777" w:rsidR="00B76135" w:rsidRPr="00E64435" w:rsidRDefault="00B76135" w:rsidP="00B76135">
      <w:pPr>
        <w:ind w:left="567"/>
        <w:rPr>
          <w:rFonts w:ascii="Arial" w:hAnsi="Arial"/>
          <w:i/>
          <w:iCs/>
        </w:rPr>
      </w:pPr>
      <w:r w:rsidRPr="00E64435">
        <w:rPr>
          <w:rFonts w:ascii="Arial" w:hAnsi="Arial"/>
          <w:i/>
          <w:iCs/>
        </w:rPr>
        <w:t>Licenstager indestår over for Licensgiver for underlicenstagers overholdelse og opfyldelse af aftalens vilkår, herunder forpligtelsen til betaling af licensafgift.”</w:t>
      </w:r>
    </w:p>
    <w:p w14:paraId="4C313E3A" w14:textId="77777777" w:rsidR="00B76135" w:rsidRPr="00E64435" w:rsidRDefault="00B76135" w:rsidP="00B76135">
      <w:pPr>
        <w:rPr>
          <w:rFonts w:ascii="Arial" w:hAnsi="Arial"/>
        </w:rPr>
      </w:pPr>
    </w:p>
    <w:p w14:paraId="182D0EAA" w14:textId="77777777" w:rsidR="00B76135" w:rsidRPr="00E64435" w:rsidRDefault="00B76135" w:rsidP="00B76135">
      <w:pPr>
        <w:rPr>
          <w:rFonts w:ascii="Arial" w:hAnsi="Arial"/>
        </w:rPr>
      </w:pPr>
    </w:p>
    <w:p w14:paraId="13985033" w14:textId="3D32F166" w:rsidR="00B76135" w:rsidRPr="00E64435" w:rsidRDefault="003650AF" w:rsidP="00B76135">
      <w:pPr>
        <w:pStyle w:val="Overskrift5"/>
        <w:rPr>
          <w:rFonts w:ascii="Arial" w:hAnsi="Arial"/>
        </w:rPr>
      </w:pPr>
      <w:bookmarkStart w:id="95" w:name="_Hjælpetekst_-_Licenstagers_2"/>
      <w:bookmarkStart w:id="96" w:name="_Toc121214309"/>
      <w:bookmarkEnd w:id="95"/>
      <w:r w:rsidRPr="003F20B8">
        <w:rPr>
          <w:noProof/>
        </w:rPr>
        <w:drawing>
          <wp:inline distT="0" distB="0" distL="0" distR="0" wp14:anchorId="1E0A4738" wp14:editId="6663BD74">
            <wp:extent cx="197485" cy="197485"/>
            <wp:effectExtent l="0" t="0" r="0" b="0"/>
            <wp:docPr id="44" name="Billede 44">
              <a:hlinkClick xmlns:a="http://schemas.openxmlformats.org/drawingml/2006/main" r:id="rId2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lede 44">
                      <a:hlinkClick r:id="rId2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3650AF">
        <w:rPr>
          <w:rFonts w:ascii="Arial" w:hAnsi="Arial"/>
          <w:sz w:val="18"/>
          <w:szCs w:val="18"/>
        </w:rPr>
        <w:t>Hjælpetekst - Licenstagers overdragelse til en Koncernforbundet Virksomhed</w:t>
      </w:r>
      <w:bookmarkEnd w:id="96"/>
    </w:p>
    <w:p w14:paraId="55497018" w14:textId="77777777" w:rsidR="00B76135" w:rsidRPr="00E64435" w:rsidRDefault="00B76135" w:rsidP="00B76135">
      <w:pPr>
        <w:rPr>
          <w:rFonts w:ascii="Arial" w:hAnsi="Arial"/>
        </w:rPr>
      </w:pPr>
      <w:r w:rsidRPr="00E64435">
        <w:rPr>
          <w:rFonts w:ascii="Arial" w:hAnsi="Arial"/>
        </w:rPr>
        <w:t>Aftalens bestemmelser sondrer mellem overdragelse til en tredjemand, der ikke har nogen økonomisk forbindelse med Licenstager, og de tilfælde hvor Licenstager og tredjemanden er koncernforbundne selskaber. I sidstnævnte situationer er det tilstrækkeligt, at Licenstager oplyser Licensgiver om overdragelsen samt oplyser identiteten på den modtagende virksomhed.</w:t>
      </w:r>
    </w:p>
    <w:p w14:paraId="7D5E3211" w14:textId="77777777" w:rsidR="00B76135" w:rsidRPr="00E64435" w:rsidRDefault="00B76135" w:rsidP="00B76135">
      <w:pPr>
        <w:rPr>
          <w:rFonts w:ascii="Arial" w:hAnsi="Arial"/>
        </w:rPr>
      </w:pPr>
    </w:p>
    <w:p w14:paraId="21B39EDA" w14:textId="77777777" w:rsidR="00B76135" w:rsidRPr="00E64435" w:rsidRDefault="00B76135" w:rsidP="00B76135">
      <w:pPr>
        <w:rPr>
          <w:rFonts w:ascii="Arial" w:hAnsi="Arial"/>
        </w:rPr>
      </w:pPr>
      <w:r w:rsidRPr="00E64435">
        <w:rPr>
          <w:rFonts w:ascii="Arial" w:hAnsi="Arial"/>
        </w:rPr>
        <w:t>Aftalen regulerer også de tilfælde, hvor der sker en samlet overdragelse af Licenstagers aktiver og passiver til tredjemand som led i en virksomhedsoverdragelse, f.eks. ved fusion, spaltning eller sammenlægning. Dette kan ske uden Licensgivers samtykke under forudsætning af, at Parternes ydelser efter aftalen ikke påvirkes heraf.</w:t>
      </w:r>
    </w:p>
    <w:p w14:paraId="02E1E199" w14:textId="77777777" w:rsidR="00B76135" w:rsidRPr="00E64435" w:rsidRDefault="00B76135" w:rsidP="00B76135">
      <w:pPr>
        <w:rPr>
          <w:rFonts w:ascii="Arial" w:hAnsi="Arial"/>
        </w:rPr>
      </w:pPr>
    </w:p>
    <w:p w14:paraId="2E985A3D" w14:textId="77777777" w:rsidR="00B76135" w:rsidRPr="00E64435" w:rsidRDefault="00B76135" w:rsidP="00B76135">
      <w:pPr>
        <w:rPr>
          <w:rFonts w:ascii="Arial" w:hAnsi="Arial"/>
        </w:rPr>
      </w:pPr>
    </w:p>
    <w:p w14:paraId="25CA9DB9" w14:textId="26C58292" w:rsidR="00B76135" w:rsidRPr="00E64435" w:rsidRDefault="00461111" w:rsidP="00B76135">
      <w:pPr>
        <w:pStyle w:val="Overskrift5"/>
        <w:rPr>
          <w:rFonts w:ascii="Arial" w:hAnsi="Arial"/>
        </w:rPr>
      </w:pPr>
      <w:bookmarkStart w:id="97" w:name="_Hjælpetekst_-_Udnyttelsespligt"/>
      <w:bookmarkStart w:id="98" w:name="_Toc121214310"/>
      <w:bookmarkEnd w:id="97"/>
      <w:r w:rsidRPr="003F20B8">
        <w:rPr>
          <w:noProof/>
        </w:rPr>
        <w:drawing>
          <wp:inline distT="0" distB="0" distL="0" distR="0" wp14:anchorId="2D6450D0" wp14:editId="022EE718">
            <wp:extent cx="197485" cy="197485"/>
            <wp:effectExtent l="0" t="0" r="0" b="0"/>
            <wp:docPr id="45" name="Billede 45">
              <a:hlinkClick xmlns:a="http://schemas.openxmlformats.org/drawingml/2006/main" r:id="rId2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illede 45">
                      <a:hlinkClick r:id="rId2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Udnyttelsespligt</w:t>
      </w:r>
      <w:bookmarkEnd w:id="98"/>
    </w:p>
    <w:p w14:paraId="6911783A" w14:textId="77777777" w:rsidR="00B76135" w:rsidRPr="00E64435" w:rsidRDefault="00B76135" w:rsidP="00B76135">
      <w:pPr>
        <w:rPr>
          <w:rFonts w:ascii="Arial" w:hAnsi="Arial"/>
        </w:rPr>
      </w:pPr>
      <w:r w:rsidRPr="00E64435">
        <w:rPr>
          <w:rFonts w:ascii="Arial" w:hAnsi="Arial"/>
        </w:rPr>
        <w:t>Såfremt Opfindelsen angår en teknologi eller et produkt, som konkurrerer med Licenstagers egen produktion, kan Licenstager være interesseret i en eksklusiv licensaftale for at braklægge den pågældende Opfindelse med henblik på at komme det konkurrerende produkt til livs (et såkaldt ”defensivt opkøb”).</w:t>
      </w:r>
    </w:p>
    <w:p w14:paraId="5E3E47D9" w14:textId="77777777" w:rsidR="00B76135" w:rsidRPr="00E64435" w:rsidRDefault="00B76135" w:rsidP="00B76135">
      <w:pPr>
        <w:rPr>
          <w:rFonts w:ascii="Arial" w:hAnsi="Arial"/>
        </w:rPr>
      </w:pPr>
    </w:p>
    <w:p w14:paraId="16573690" w14:textId="77777777" w:rsidR="00B76135" w:rsidRPr="00E64435" w:rsidRDefault="00B76135" w:rsidP="00B76135">
      <w:pPr>
        <w:rPr>
          <w:rFonts w:ascii="Arial" w:hAnsi="Arial"/>
        </w:rPr>
      </w:pPr>
      <w:r w:rsidRPr="00E64435">
        <w:rPr>
          <w:rFonts w:ascii="Arial" w:hAnsi="Arial"/>
        </w:rPr>
        <w:lastRenderedPageBreak/>
        <w:t>Da denne slags opkøb både for Licensgiver, som formodentlig har interesse i at se sin Opfindelse udnyttet og derfor har en interesse, der rækker videre end vederlagsinteressen, og for samfundet som sådan er uønskelig, indeholder aftalen udtrykkelige regler om brugspligt. Brugspligten sanktioneres aftaleretligt ved at give Licensgiver mulighed for at hæve aftalen og kræve erstatning mv. ved manglende udnyttelse.</w:t>
      </w:r>
    </w:p>
    <w:p w14:paraId="2AD4E6EA" w14:textId="77777777" w:rsidR="00B76135" w:rsidRPr="00E64435" w:rsidRDefault="00B76135" w:rsidP="00B76135">
      <w:pPr>
        <w:rPr>
          <w:rFonts w:ascii="Arial" w:hAnsi="Arial"/>
        </w:rPr>
      </w:pPr>
    </w:p>
    <w:p w14:paraId="44AB661D" w14:textId="77777777" w:rsidR="00B76135" w:rsidRPr="00E64435" w:rsidRDefault="00B76135" w:rsidP="00B76135">
      <w:pPr>
        <w:rPr>
          <w:rFonts w:ascii="Arial" w:hAnsi="Arial"/>
        </w:rPr>
      </w:pPr>
    </w:p>
    <w:p w14:paraId="7E794ED5" w14:textId="728DA446" w:rsidR="00B76135" w:rsidRPr="00E64435" w:rsidRDefault="00461111" w:rsidP="00B76135">
      <w:pPr>
        <w:pStyle w:val="Overskrift5"/>
        <w:rPr>
          <w:rFonts w:ascii="Arial" w:hAnsi="Arial"/>
        </w:rPr>
      </w:pPr>
      <w:bookmarkStart w:id="99" w:name="_Hjælpetekst_og_Alternativ_4"/>
      <w:bookmarkStart w:id="100" w:name="_Toc121214311"/>
      <w:bookmarkEnd w:id="99"/>
      <w:r w:rsidRPr="003F20B8">
        <w:rPr>
          <w:noProof/>
        </w:rPr>
        <w:drawing>
          <wp:inline distT="0" distB="0" distL="0" distR="0" wp14:anchorId="0DBFD2A8" wp14:editId="3EE40532">
            <wp:extent cx="197485" cy="197485"/>
            <wp:effectExtent l="0" t="0" r="0" b="0"/>
            <wp:docPr id="46" name="Billede 46">
              <a:hlinkClick xmlns:a="http://schemas.openxmlformats.org/drawingml/2006/main" r:id="rId26"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illede 46">
                      <a:hlinkClick r:id="rId26"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og Alternativ tekst - Licenstagers ændringer og videreudvikling</w:t>
      </w:r>
      <w:bookmarkEnd w:id="100"/>
    </w:p>
    <w:p w14:paraId="0ED23B97" w14:textId="77777777" w:rsidR="00B76135" w:rsidRPr="00E64435" w:rsidRDefault="00B76135" w:rsidP="00B76135">
      <w:pPr>
        <w:pStyle w:val="Overskrift6"/>
        <w:rPr>
          <w:rFonts w:ascii="Arial" w:hAnsi="Arial"/>
        </w:rPr>
      </w:pPr>
      <w:bookmarkStart w:id="101" w:name="_Toc121214312"/>
      <w:r w:rsidRPr="00E64435">
        <w:rPr>
          <w:rFonts w:ascii="Arial" w:hAnsi="Arial"/>
        </w:rPr>
        <w:t>Licenstagers forbedringer – som udgangspunkt Licenstagers</w:t>
      </w:r>
      <w:bookmarkEnd w:id="101"/>
    </w:p>
    <w:p w14:paraId="3244CD39" w14:textId="77777777" w:rsidR="00B76135" w:rsidRPr="00E64435" w:rsidRDefault="00B76135" w:rsidP="00B76135">
      <w:pPr>
        <w:rPr>
          <w:rFonts w:ascii="Arial" w:hAnsi="Arial"/>
        </w:rPr>
      </w:pPr>
      <w:r w:rsidRPr="00E64435">
        <w:rPr>
          <w:rFonts w:ascii="Arial" w:hAnsi="Arial"/>
        </w:rPr>
        <w:t xml:space="preserve">Modifikationer og tilpasninger af Opfindelsen kan f.eks. være nødvendige for at kunne udnytte teknologien under lokale forhold eller på det forudsatte marked. Det hænder, at Licenstager under arbejdet med produktionen forbedrer eller udvikler Opfindelsen, uden at det i sig selv har været målet. Parterne kan frit beslutte, at de fordele, som er baseret på udvikling, forbedringer og lignende foretaget af Licenstager, også bør tilfalde Licenstager, hvilket er tilfældet i aftaleteksten. </w:t>
      </w:r>
    </w:p>
    <w:p w14:paraId="1481D47C" w14:textId="77777777" w:rsidR="00B76135" w:rsidRPr="00E64435" w:rsidRDefault="00B76135" w:rsidP="00B76135">
      <w:pPr>
        <w:rPr>
          <w:rFonts w:ascii="Arial" w:hAnsi="Arial"/>
        </w:rPr>
      </w:pPr>
    </w:p>
    <w:p w14:paraId="53C1452E" w14:textId="77777777" w:rsidR="00B76135" w:rsidRPr="00E64435" w:rsidRDefault="00B76135" w:rsidP="00B76135">
      <w:pPr>
        <w:pStyle w:val="Overskrift6"/>
        <w:ind w:left="567"/>
        <w:rPr>
          <w:rFonts w:ascii="Arial" w:hAnsi="Arial"/>
        </w:rPr>
      </w:pPr>
      <w:bookmarkStart w:id="102" w:name="_Toc121214313"/>
      <w:r w:rsidRPr="00E64435">
        <w:rPr>
          <w:rFonts w:ascii="Arial" w:hAnsi="Arial"/>
        </w:rPr>
        <w:t>Alternativ tekst: Licenstagers ændringer tilfalder Licensgiver</w:t>
      </w:r>
      <w:bookmarkEnd w:id="102"/>
    </w:p>
    <w:p w14:paraId="3887CF07" w14:textId="77777777" w:rsidR="00B76135" w:rsidRPr="00E64435" w:rsidRDefault="00B76135" w:rsidP="00B76135">
      <w:pPr>
        <w:ind w:left="567"/>
        <w:rPr>
          <w:rFonts w:ascii="Arial" w:hAnsi="Arial"/>
        </w:rPr>
      </w:pPr>
      <w:r w:rsidRPr="00E64435">
        <w:rPr>
          <w:rFonts w:ascii="Arial" w:hAnsi="Arial"/>
        </w:rPr>
        <w:t>Ønsker Parterne udgangspunktet ændret, kan det bestemmes, at retten til videreudviklingen skal tilfalde Licensgiver, men på det vilkår, at Licensgiver betaler licens for udnyttelsen heraf svarende til aftalens bestemmelser, herunder med brugspligt mv. Det er sjældent, at et sådant vilkår aftales mellem Parterne, og det anbefales, at der søges rådgivning, såfremt Parterne ønsker en bestemmelse herom.</w:t>
      </w:r>
    </w:p>
    <w:p w14:paraId="4D1E06CD" w14:textId="77777777" w:rsidR="00B76135" w:rsidRPr="00E64435" w:rsidRDefault="00B76135" w:rsidP="00B76135">
      <w:pPr>
        <w:rPr>
          <w:rFonts w:ascii="Arial" w:hAnsi="Arial"/>
        </w:rPr>
      </w:pPr>
    </w:p>
    <w:p w14:paraId="13F7B659" w14:textId="77777777" w:rsidR="00B76135" w:rsidRPr="00E64435" w:rsidRDefault="00B76135" w:rsidP="00B76135">
      <w:pPr>
        <w:pStyle w:val="Overskrift6"/>
        <w:ind w:left="567"/>
        <w:rPr>
          <w:rFonts w:ascii="Arial" w:hAnsi="Arial"/>
        </w:rPr>
      </w:pPr>
      <w:bookmarkStart w:id="103" w:name="_Toc121214314"/>
      <w:r w:rsidRPr="00E64435">
        <w:rPr>
          <w:rFonts w:ascii="Arial" w:hAnsi="Arial"/>
        </w:rPr>
        <w:t>Alternativ tekst: Forbud mod ændringer</w:t>
      </w:r>
      <w:bookmarkEnd w:id="103"/>
    </w:p>
    <w:p w14:paraId="211B3FF0" w14:textId="77777777" w:rsidR="00B76135" w:rsidRPr="00E64435" w:rsidRDefault="00B76135" w:rsidP="00B76135">
      <w:pPr>
        <w:ind w:left="567"/>
        <w:rPr>
          <w:rFonts w:ascii="Arial" w:hAnsi="Arial"/>
        </w:rPr>
      </w:pPr>
      <w:r w:rsidRPr="00E64435">
        <w:rPr>
          <w:rFonts w:ascii="Arial" w:hAnsi="Arial"/>
        </w:rPr>
        <w:t>En anden mulighed er at forbyde Licenstager at udføre forskning vedrørende den Opfindelse, som Licenstager har opnået licens til. Dette kan være begrundet i, at Licenstager dermed kan opnå en teknologisk indsigt, der kan misbruges til skade for Licensgiver – også efter licensforholdets ophør.</w:t>
      </w:r>
    </w:p>
    <w:p w14:paraId="2D70983B" w14:textId="77777777" w:rsidR="00B76135" w:rsidRPr="00E64435" w:rsidRDefault="00B76135" w:rsidP="00B76135">
      <w:pPr>
        <w:ind w:left="567"/>
        <w:rPr>
          <w:rFonts w:ascii="Arial" w:hAnsi="Arial"/>
        </w:rPr>
      </w:pPr>
    </w:p>
    <w:p w14:paraId="538CD232" w14:textId="77777777" w:rsidR="00B76135" w:rsidRPr="00E64435" w:rsidRDefault="00B76135" w:rsidP="00B76135">
      <w:pPr>
        <w:ind w:left="567"/>
        <w:rPr>
          <w:rFonts w:ascii="Arial" w:hAnsi="Arial"/>
        </w:rPr>
      </w:pPr>
      <w:r w:rsidRPr="00E64435">
        <w:rPr>
          <w:rFonts w:ascii="Arial" w:hAnsi="Arial"/>
        </w:rPr>
        <w:t>Parterne bør være opmærksomme på, at et sådant forbud i visse tilfælde kan være konkurrenceskadeligt, og derfor vil kunne tilsidesættes efter de konkurrenceretlige eller ophavsretlige regler. Såfremt Parterne ønsker denne løsning, kan nedenstående tekst i kursiv indsættes i stedet for (teksten kopieres og indsættes i aftalens punkt 6.4) – men af hensyn til de konkurrenceretlige konsekvenser bør man søge rådgivning forinden:</w:t>
      </w:r>
    </w:p>
    <w:p w14:paraId="5C689BEF" w14:textId="77777777" w:rsidR="00B76135" w:rsidRPr="00E64435" w:rsidRDefault="00B76135" w:rsidP="00B76135">
      <w:pPr>
        <w:ind w:left="567"/>
        <w:rPr>
          <w:rFonts w:ascii="Arial" w:hAnsi="Arial"/>
        </w:rPr>
      </w:pPr>
    </w:p>
    <w:p w14:paraId="3432FC83" w14:textId="77777777" w:rsidR="00B76135" w:rsidRPr="00E64435" w:rsidRDefault="00B76135" w:rsidP="00B76135">
      <w:pPr>
        <w:ind w:left="567"/>
        <w:rPr>
          <w:rFonts w:ascii="Arial" w:hAnsi="Arial"/>
          <w:i/>
          <w:iCs/>
        </w:rPr>
      </w:pPr>
      <w:r w:rsidRPr="00E64435">
        <w:rPr>
          <w:rFonts w:ascii="Arial" w:hAnsi="Arial"/>
          <w:i/>
          <w:iCs/>
        </w:rPr>
        <w:t>”Opfindelsen kan alene anvendes i overensstemmelse med aftalens bestemmelser, og Licenstager har ikke adgang til at ændre eller videreudvikle Opfindelsen, eller til at foretage dekompilering, reverse engineering eller på anden vis afkode Opfindelsens delelementer.”</w:t>
      </w:r>
    </w:p>
    <w:p w14:paraId="230DFB84" w14:textId="77777777" w:rsidR="00B76135" w:rsidRPr="00E64435" w:rsidRDefault="00B76135" w:rsidP="00B76135">
      <w:pPr>
        <w:rPr>
          <w:rFonts w:ascii="Arial" w:hAnsi="Arial"/>
        </w:rPr>
      </w:pPr>
    </w:p>
    <w:p w14:paraId="6A76CD31" w14:textId="77777777" w:rsidR="00B76135" w:rsidRPr="00E64435" w:rsidRDefault="00B76135" w:rsidP="00B76135">
      <w:pPr>
        <w:rPr>
          <w:rFonts w:ascii="Arial" w:hAnsi="Arial"/>
        </w:rPr>
      </w:pPr>
    </w:p>
    <w:p w14:paraId="6AAAD3A0" w14:textId="4FEC8514" w:rsidR="00B76135" w:rsidRPr="00E64435" w:rsidRDefault="00461111" w:rsidP="00B76135">
      <w:pPr>
        <w:pStyle w:val="Overskrift5"/>
        <w:rPr>
          <w:rFonts w:ascii="Arial" w:hAnsi="Arial"/>
        </w:rPr>
      </w:pPr>
      <w:bookmarkStart w:id="104" w:name="_Hjælpetekst_-_Misligholdelse"/>
      <w:bookmarkStart w:id="105" w:name="_Toc121214315"/>
      <w:bookmarkEnd w:id="104"/>
      <w:r w:rsidRPr="003F20B8">
        <w:rPr>
          <w:noProof/>
        </w:rPr>
        <w:drawing>
          <wp:inline distT="0" distB="0" distL="0" distR="0" wp14:anchorId="68233516" wp14:editId="3FBA3126">
            <wp:extent cx="197485" cy="197485"/>
            <wp:effectExtent l="0" t="0" r="0" b="0"/>
            <wp:docPr id="47" name="Billede 47">
              <a:hlinkClick xmlns:a="http://schemas.openxmlformats.org/drawingml/2006/main" r:id="rId2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Billede 47">
                      <a:hlinkClick r:id="rId2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Misligholdelse</w:t>
      </w:r>
      <w:bookmarkEnd w:id="105"/>
    </w:p>
    <w:p w14:paraId="36858082" w14:textId="77777777" w:rsidR="00B76135" w:rsidRPr="00E64435" w:rsidRDefault="00B76135" w:rsidP="00B76135">
      <w:pPr>
        <w:rPr>
          <w:rFonts w:ascii="Arial" w:hAnsi="Arial"/>
        </w:rPr>
      </w:pPr>
      <w:r w:rsidRPr="00E64435">
        <w:rPr>
          <w:rFonts w:ascii="Arial" w:hAnsi="Arial"/>
        </w:rPr>
        <w:t xml:space="preserve">Der foreligger misligholdelse af en aftale, når en Part ikke efterlever de forpligtelser, som den pågældende har påtaget sig over for den anden Part i medfør af aftalen. </w:t>
      </w:r>
    </w:p>
    <w:p w14:paraId="3A9FDDD5" w14:textId="77777777" w:rsidR="00B76135" w:rsidRPr="00E64435" w:rsidRDefault="00B76135" w:rsidP="00B76135">
      <w:pPr>
        <w:rPr>
          <w:rFonts w:ascii="Arial" w:hAnsi="Arial"/>
        </w:rPr>
      </w:pPr>
    </w:p>
    <w:p w14:paraId="220E0FB8" w14:textId="77777777" w:rsidR="00B76135" w:rsidRPr="00E64435" w:rsidRDefault="00B76135" w:rsidP="00B76135">
      <w:pPr>
        <w:rPr>
          <w:rFonts w:ascii="Arial" w:hAnsi="Arial"/>
        </w:rPr>
      </w:pPr>
      <w:r w:rsidRPr="00E64435">
        <w:rPr>
          <w:rFonts w:ascii="Arial" w:hAnsi="Arial"/>
        </w:rPr>
        <w:t>Parterne kan eventuelt indsætte supplerende regulering af i hvilke situationer, der foreligger misligholdelse af aftalen. Herved kan Parterne gøre det klart, at forhold, som måske ikke i andre sammenhænge ville være at karakterisere som misligholdelse, i den pågældende sammenhæng får den ønskede effekt.</w:t>
      </w:r>
    </w:p>
    <w:p w14:paraId="107DC96F" w14:textId="77777777" w:rsidR="00B76135" w:rsidRPr="00E64435" w:rsidRDefault="00B76135" w:rsidP="00B76135">
      <w:pPr>
        <w:rPr>
          <w:rFonts w:ascii="Arial" w:hAnsi="Arial"/>
        </w:rPr>
      </w:pPr>
    </w:p>
    <w:p w14:paraId="44A554A8" w14:textId="77777777" w:rsidR="00B76135" w:rsidRPr="00E64435" w:rsidRDefault="00B76135" w:rsidP="00B76135">
      <w:pPr>
        <w:rPr>
          <w:rFonts w:ascii="Arial" w:hAnsi="Arial"/>
        </w:rPr>
      </w:pPr>
      <w:r w:rsidRPr="00E64435">
        <w:rPr>
          <w:rFonts w:ascii="Arial" w:hAnsi="Arial"/>
        </w:rPr>
        <w:t>Det fremgår under aftalens bestemmelse om misligholdelse, at en Part kan hæve aftalen i tilfælde af den anden Parts misligholdelse, hvis der er tale om væsentlig misligholdelse. Der kan f.eks. være tale om væsentlig misligholdelse, hvis Licenstager ikke betaler den aftalte licensafgift, ved manglende efterlevelse af udnyttelsespligten eller ved retsstridig overdragelse af Opfindelsen til andre.</w:t>
      </w:r>
    </w:p>
    <w:p w14:paraId="15AD86C1" w14:textId="77777777" w:rsidR="00B76135" w:rsidRPr="00E64435" w:rsidRDefault="00B76135" w:rsidP="00B76135">
      <w:pPr>
        <w:rPr>
          <w:rFonts w:ascii="Arial" w:hAnsi="Arial"/>
        </w:rPr>
      </w:pPr>
    </w:p>
    <w:p w14:paraId="3D1745CC" w14:textId="77777777" w:rsidR="00B76135" w:rsidRPr="00E64435" w:rsidRDefault="00B76135" w:rsidP="00B76135">
      <w:pPr>
        <w:rPr>
          <w:rFonts w:ascii="Arial" w:hAnsi="Arial"/>
        </w:rPr>
      </w:pPr>
    </w:p>
    <w:p w14:paraId="40DD78FA" w14:textId="1FE5E510" w:rsidR="00B76135" w:rsidRPr="00E64435" w:rsidRDefault="00461111" w:rsidP="00B76135">
      <w:pPr>
        <w:pStyle w:val="Overskrift5"/>
        <w:rPr>
          <w:rFonts w:ascii="Arial" w:hAnsi="Arial"/>
        </w:rPr>
      </w:pPr>
      <w:bookmarkStart w:id="106" w:name="_Hjælpetekst_og_Supplerende_1"/>
      <w:bookmarkStart w:id="107" w:name="_Toc121214316"/>
      <w:bookmarkEnd w:id="106"/>
      <w:r w:rsidRPr="003F20B8">
        <w:rPr>
          <w:noProof/>
        </w:rPr>
        <w:drawing>
          <wp:inline distT="0" distB="0" distL="0" distR="0" wp14:anchorId="3F156CCC" wp14:editId="519150F5">
            <wp:extent cx="197485" cy="197485"/>
            <wp:effectExtent l="0" t="0" r="0" b="0"/>
            <wp:docPr id="48" name="Billede 48">
              <a:hlinkClick xmlns:a="http://schemas.openxmlformats.org/drawingml/2006/main" r:id="rId2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lede 48">
                      <a:hlinkClick r:id="rId2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og Supplerende tekst - Erstatning</w:t>
      </w:r>
      <w:bookmarkEnd w:id="107"/>
      <w:r w:rsidR="00B76135" w:rsidRPr="00E64435">
        <w:rPr>
          <w:rFonts w:ascii="Arial" w:hAnsi="Arial"/>
        </w:rPr>
        <w:t xml:space="preserve"> </w:t>
      </w:r>
    </w:p>
    <w:p w14:paraId="0B76EECF" w14:textId="77777777" w:rsidR="00B76135" w:rsidRPr="00E64435" w:rsidRDefault="00B76135" w:rsidP="00B76135">
      <w:pPr>
        <w:rPr>
          <w:rFonts w:ascii="Arial" w:hAnsi="Arial"/>
        </w:rPr>
      </w:pPr>
      <w:r w:rsidRPr="00E64435">
        <w:rPr>
          <w:rFonts w:ascii="Arial" w:hAnsi="Arial"/>
        </w:rPr>
        <w:t>Efter bestemmelsen er hver af Parterne erstatningsansvarlige for deres uagtsomme eller forsætlige handlinger (eller undladelser). Dette er det sædvanlige udgangspunkt i dansk ret.</w:t>
      </w:r>
    </w:p>
    <w:p w14:paraId="6CB42276" w14:textId="77777777" w:rsidR="00B76135" w:rsidRPr="00E64435" w:rsidRDefault="00B76135" w:rsidP="00B76135">
      <w:pPr>
        <w:rPr>
          <w:rFonts w:ascii="Arial" w:hAnsi="Arial"/>
        </w:rPr>
      </w:pPr>
    </w:p>
    <w:p w14:paraId="559AE999" w14:textId="77777777" w:rsidR="00B76135" w:rsidRPr="00E64435" w:rsidRDefault="00B76135" w:rsidP="00B76135">
      <w:pPr>
        <w:rPr>
          <w:rFonts w:ascii="Arial" w:hAnsi="Arial"/>
        </w:rPr>
      </w:pPr>
      <w:r w:rsidRPr="00E64435">
        <w:rPr>
          <w:rFonts w:ascii="Arial" w:hAnsi="Arial"/>
        </w:rPr>
        <w:t>Bestemmelsen angiver nogle begrænsninger i Parternes erstatningspligt, som er sædvanlige i erstatningsforhold, men som det fremgår, gælder sådanne begrænsninger ikke, hvis en skadegørende handling eller undladelse har været forsætlig eller groft uagtsom. Rationalet er, at konsekvenserne af den slags alvorlig misligholdelse ikke skal kunne begrænses.</w:t>
      </w:r>
    </w:p>
    <w:p w14:paraId="33007F9B" w14:textId="77777777" w:rsidR="00B76135" w:rsidRPr="00E64435" w:rsidRDefault="00B76135" w:rsidP="00B76135">
      <w:pPr>
        <w:rPr>
          <w:rFonts w:ascii="Arial" w:hAnsi="Arial"/>
        </w:rPr>
      </w:pPr>
    </w:p>
    <w:p w14:paraId="352C1BCD" w14:textId="77777777" w:rsidR="00B76135" w:rsidRPr="00E64435" w:rsidRDefault="00B76135" w:rsidP="00B76135">
      <w:pPr>
        <w:pStyle w:val="Overskrift6"/>
        <w:ind w:left="567"/>
        <w:rPr>
          <w:rFonts w:ascii="Arial" w:hAnsi="Arial"/>
        </w:rPr>
      </w:pPr>
      <w:bookmarkStart w:id="108" w:name="_Toc121214317"/>
      <w:r w:rsidRPr="00E64435">
        <w:rPr>
          <w:rFonts w:ascii="Arial" w:hAnsi="Arial"/>
        </w:rPr>
        <w:t>Supplerende tekst: Bod</w:t>
      </w:r>
      <w:bookmarkEnd w:id="108"/>
    </w:p>
    <w:p w14:paraId="78334DAD" w14:textId="77777777" w:rsidR="00B76135" w:rsidRPr="00E64435" w:rsidRDefault="00B76135" w:rsidP="00B76135">
      <w:pPr>
        <w:ind w:left="567"/>
        <w:rPr>
          <w:rFonts w:ascii="Arial" w:hAnsi="Arial"/>
        </w:rPr>
      </w:pPr>
      <w:r w:rsidRPr="00E64435">
        <w:rPr>
          <w:rFonts w:ascii="Arial" w:hAnsi="Arial"/>
        </w:rPr>
        <w:t>Parterne har mulighed for at supplere erstatningsbestemmelsen i aftalen med en bestemmelse om betaling af bod. En bod er et på forhånd fastsat beløb, som en Part lover at betale som kompensation for sin eventuelle misligholdelse, men som ikke nødvendigvis modsvarer det tab (om overhovedet noget), som misligholdelsen forårsager.</w:t>
      </w:r>
    </w:p>
    <w:p w14:paraId="6337ED9E" w14:textId="77777777" w:rsidR="00B76135" w:rsidRPr="00E64435" w:rsidRDefault="00B76135" w:rsidP="00B76135">
      <w:pPr>
        <w:ind w:left="567"/>
        <w:rPr>
          <w:rFonts w:ascii="Arial" w:hAnsi="Arial"/>
        </w:rPr>
      </w:pPr>
    </w:p>
    <w:p w14:paraId="73A3A554" w14:textId="77777777" w:rsidR="00B76135" w:rsidRPr="00E64435" w:rsidRDefault="00B76135" w:rsidP="00B76135">
      <w:pPr>
        <w:ind w:left="567"/>
        <w:rPr>
          <w:rFonts w:ascii="Arial" w:hAnsi="Arial"/>
        </w:rPr>
      </w:pPr>
      <w:r w:rsidRPr="00E64435">
        <w:rPr>
          <w:rFonts w:ascii="Arial" w:hAnsi="Arial"/>
        </w:rPr>
        <w:t xml:space="preserve">Fordelen ved bod er, at den aftalte bod udløses, uden at den skadelidte Part skal dokumentere et tab. Det kan i visse situationer være ganske vanskeligt at opgøre eksempelvis Licensgivers tab ved Licenstagers manglende overholdelse af sin pligt til målrettet og effektiv markedsføring. </w:t>
      </w:r>
    </w:p>
    <w:p w14:paraId="680A8D09" w14:textId="77777777" w:rsidR="00B76135" w:rsidRPr="00E64435" w:rsidRDefault="00B76135" w:rsidP="00B76135">
      <w:pPr>
        <w:ind w:left="567"/>
        <w:rPr>
          <w:rFonts w:ascii="Arial" w:hAnsi="Arial"/>
        </w:rPr>
      </w:pPr>
    </w:p>
    <w:p w14:paraId="77D1867B" w14:textId="77777777" w:rsidR="00B76135" w:rsidRPr="00E64435" w:rsidRDefault="00B76135" w:rsidP="00B76135">
      <w:pPr>
        <w:ind w:left="567"/>
        <w:rPr>
          <w:rFonts w:ascii="Arial" w:hAnsi="Arial"/>
        </w:rPr>
      </w:pPr>
      <w:r w:rsidRPr="00E64435">
        <w:rPr>
          <w:rFonts w:ascii="Arial" w:hAnsi="Arial"/>
        </w:rPr>
        <w:t xml:space="preserve">Ønsker Parterne mulighed for at kunne opkræve bod (og erstatning i det omfang boden ikke dækker et tab), bør Parterne tage højde for en række forskellige hensyn. På den ene side gælder det om at </w:t>
      </w:r>
      <w:r w:rsidRPr="00E64435">
        <w:rPr>
          <w:rFonts w:ascii="Arial" w:hAnsi="Arial"/>
        </w:rPr>
        <w:lastRenderedPageBreak/>
        <w:t>tilskynde Parterne til at opfylde deres forpligtelser. På den anden side bør Parterne undgå at sætte boden så højt, at der opstår risiko for, at den efterfølgende vil blive tilsidesat som »urimelig høj« af domstolene ved en eventuel retssag.</w:t>
      </w:r>
    </w:p>
    <w:p w14:paraId="3C211252" w14:textId="77777777" w:rsidR="00B76135" w:rsidRPr="00E64435" w:rsidRDefault="00B76135" w:rsidP="00B76135">
      <w:pPr>
        <w:ind w:left="567"/>
        <w:rPr>
          <w:rFonts w:ascii="Arial" w:hAnsi="Arial"/>
        </w:rPr>
      </w:pPr>
    </w:p>
    <w:p w14:paraId="5BC8B485" w14:textId="77777777" w:rsidR="00B76135" w:rsidRPr="00E64435" w:rsidRDefault="00B76135" w:rsidP="00B76135">
      <w:pPr>
        <w:ind w:left="567"/>
        <w:rPr>
          <w:rFonts w:ascii="Arial" w:hAnsi="Arial"/>
        </w:rPr>
      </w:pPr>
      <w:r w:rsidRPr="00E64435">
        <w:rPr>
          <w:rFonts w:ascii="Arial" w:hAnsi="Arial"/>
        </w:rPr>
        <w:t xml:space="preserve">Følgende supplerende tekst, som er fremhævet i kursiv, kan indsættes som tilføjelse i aftalens punkt 8, hvis Parterne ønsker regulering af bod: </w:t>
      </w:r>
    </w:p>
    <w:p w14:paraId="3DC23F43" w14:textId="77777777" w:rsidR="00B76135" w:rsidRPr="00E64435" w:rsidRDefault="00B76135" w:rsidP="00B76135">
      <w:pPr>
        <w:ind w:left="567"/>
        <w:rPr>
          <w:rFonts w:ascii="Arial" w:hAnsi="Arial"/>
        </w:rPr>
      </w:pPr>
    </w:p>
    <w:p w14:paraId="6001CB39" w14:textId="77777777" w:rsidR="00B76135" w:rsidRPr="00E64435" w:rsidRDefault="00B76135" w:rsidP="00B76135">
      <w:pPr>
        <w:ind w:left="567"/>
        <w:rPr>
          <w:rFonts w:ascii="Arial" w:hAnsi="Arial"/>
          <w:i/>
          <w:iCs/>
        </w:rPr>
      </w:pPr>
      <w:r w:rsidRPr="00E64435">
        <w:rPr>
          <w:rFonts w:ascii="Arial" w:hAnsi="Arial"/>
          <w:i/>
          <w:iCs/>
        </w:rPr>
        <w:t xml:space="preserve">”Ved væsentlig misligholdelse af aftalen er den misligholdende Part forpligtet til – i tillæg til en eventuel erstatningsbetaling, at betale den anden Part en bod på kr. </w:t>
      </w:r>
      <w:r w:rsidRPr="00E64435">
        <w:rPr>
          <w:rFonts w:ascii="Arial" w:hAnsi="Arial"/>
          <w:i/>
          <w:iCs/>
          <w:shd w:val="clear" w:color="auto" w:fill="FFF7C8" w:themeFill="accent6" w:themeFillTint="33"/>
        </w:rPr>
        <w:t>[x% af den samlet aftalesum eller x% af den årlige licensafgift]</w:t>
      </w:r>
      <w:r w:rsidRPr="00E64435">
        <w:rPr>
          <w:rFonts w:ascii="Arial" w:hAnsi="Arial"/>
          <w:i/>
          <w:iCs/>
        </w:rPr>
        <w:t xml:space="preserve"> dog minimum kr. </w:t>
      </w:r>
      <w:r w:rsidRPr="00E64435">
        <w:rPr>
          <w:rFonts w:ascii="Arial" w:hAnsi="Arial"/>
          <w:i/>
          <w:iCs/>
          <w:shd w:val="clear" w:color="auto" w:fill="FFF7C8" w:themeFill="accent6" w:themeFillTint="33"/>
        </w:rPr>
        <w:t>[indsæt beløb]</w:t>
      </w:r>
      <w:r w:rsidRPr="00E64435">
        <w:rPr>
          <w:rFonts w:ascii="Arial" w:hAnsi="Arial"/>
          <w:i/>
          <w:iCs/>
        </w:rPr>
        <w:t xml:space="preserve"> for hver enkeltstående overtrædelse.</w:t>
      </w:r>
    </w:p>
    <w:p w14:paraId="3FDE3A66" w14:textId="77777777" w:rsidR="00B76135" w:rsidRPr="00E64435" w:rsidRDefault="00B76135" w:rsidP="00B76135">
      <w:pPr>
        <w:ind w:left="567"/>
        <w:rPr>
          <w:rFonts w:ascii="Arial" w:hAnsi="Arial"/>
          <w:i/>
          <w:iCs/>
        </w:rPr>
      </w:pPr>
    </w:p>
    <w:p w14:paraId="4B733C16" w14:textId="77777777" w:rsidR="00B76135" w:rsidRPr="00E64435" w:rsidRDefault="00B76135" w:rsidP="00B76135">
      <w:pPr>
        <w:ind w:left="567"/>
        <w:rPr>
          <w:rFonts w:ascii="Arial" w:hAnsi="Arial"/>
          <w:i/>
          <w:iCs/>
        </w:rPr>
      </w:pPr>
      <w:r w:rsidRPr="00E64435">
        <w:rPr>
          <w:rFonts w:ascii="Arial" w:hAnsi="Arial"/>
          <w:i/>
          <w:iCs/>
        </w:rPr>
        <w:t>Ved en Parts væsentlige misligholdelse forstås, at den pågældende:</w:t>
      </w:r>
    </w:p>
    <w:p w14:paraId="1ED4FA73" w14:textId="77777777" w:rsidR="00B76135" w:rsidRPr="00E64435" w:rsidRDefault="00B76135" w:rsidP="00B76135">
      <w:pPr>
        <w:pStyle w:val="Punktopstilling"/>
        <w:rPr>
          <w:rFonts w:ascii="Arial" w:hAnsi="Arial"/>
          <w:i/>
          <w:iCs/>
        </w:rPr>
      </w:pPr>
      <w:r w:rsidRPr="00E64435">
        <w:rPr>
          <w:rFonts w:ascii="Arial" w:hAnsi="Arial"/>
          <w:i/>
          <w:iCs/>
        </w:rPr>
        <w:t xml:space="preserve">Groft tilsidesætter forpligtelser i denne aftale, herunder: </w:t>
      </w:r>
      <w:r w:rsidRPr="00E64435">
        <w:rPr>
          <w:rFonts w:ascii="Arial" w:hAnsi="Arial"/>
          <w:i/>
          <w:iCs/>
          <w:shd w:val="clear" w:color="auto" w:fill="FFF7C8" w:themeFill="accent6" w:themeFillTint="33"/>
        </w:rPr>
        <w:t>[indsæt beskrivelse, f.eks. hvis Licenstager ikke betaler den aftalte licensafgift eller Licensgiver ikke tilbyder Licenstager en aftalt forkøbsret.]</w:t>
      </w:r>
    </w:p>
    <w:p w14:paraId="6B98DB2D" w14:textId="77777777" w:rsidR="00B76135" w:rsidRPr="00E64435" w:rsidRDefault="00B76135" w:rsidP="00B76135">
      <w:pPr>
        <w:pStyle w:val="Punktopstilling"/>
        <w:rPr>
          <w:rFonts w:ascii="Arial" w:hAnsi="Arial"/>
          <w:i/>
          <w:iCs/>
        </w:rPr>
      </w:pPr>
      <w:r w:rsidRPr="00E64435">
        <w:rPr>
          <w:rFonts w:ascii="Arial" w:hAnsi="Arial"/>
          <w:i/>
          <w:iCs/>
        </w:rPr>
        <w:t xml:space="preserve"> Ikke overholder hemmeligholdelsesforpligtelsen, jf. punkt 12.”</w:t>
      </w:r>
    </w:p>
    <w:p w14:paraId="621D3F89" w14:textId="77777777" w:rsidR="00B76135" w:rsidRPr="00E64435" w:rsidRDefault="00B76135" w:rsidP="00B76135">
      <w:pPr>
        <w:rPr>
          <w:rFonts w:ascii="Arial" w:hAnsi="Arial"/>
        </w:rPr>
      </w:pPr>
    </w:p>
    <w:p w14:paraId="171B6415" w14:textId="59AD798A" w:rsidR="00B76135" w:rsidRPr="00E64435" w:rsidRDefault="00461111" w:rsidP="00B76135">
      <w:pPr>
        <w:pStyle w:val="Overskrift5"/>
        <w:rPr>
          <w:rFonts w:ascii="Arial" w:hAnsi="Arial"/>
        </w:rPr>
      </w:pPr>
      <w:bookmarkStart w:id="109" w:name="_Hjælpetekst_-_Ikrafttræden"/>
      <w:bookmarkStart w:id="110" w:name="_Toc121214318"/>
      <w:bookmarkEnd w:id="109"/>
      <w:r w:rsidRPr="003F20B8">
        <w:rPr>
          <w:noProof/>
        </w:rPr>
        <w:drawing>
          <wp:inline distT="0" distB="0" distL="0" distR="0" wp14:anchorId="5A71533E" wp14:editId="6F1C99BE">
            <wp:extent cx="197485" cy="197485"/>
            <wp:effectExtent l="0" t="0" r="0" b="0"/>
            <wp:docPr id="49" name="Billede 49">
              <a:hlinkClick xmlns:a="http://schemas.openxmlformats.org/drawingml/2006/main" r:id="rId29"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llede 49">
                      <a:hlinkClick r:id="rId29"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Ikrafttræden og ophør</w:t>
      </w:r>
      <w:bookmarkEnd w:id="110"/>
    </w:p>
    <w:p w14:paraId="10DB3008" w14:textId="77777777" w:rsidR="00B76135" w:rsidRPr="00E64435" w:rsidRDefault="00B76135" w:rsidP="00B76135">
      <w:pPr>
        <w:rPr>
          <w:rFonts w:ascii="Arial" w:hAnsi="Arial"/>
        </w:rPr>
      </w:pPr>
      <w:r w:rsidRPr="00E64435">
        <w:rPr>
          <w:rFonts w:ascii="Arial" w:hAnsi="Arial"/>
        </w:rPr>
        <w:t>I løbet af en aftales løbetid kan der opstå forhold, der medfører ændringer i forudsætningerne for aftalen, således at der opstår behov for at opsige aftalen, uden at der er tale om egentlig misligholdelse. Parterne bør derfor regulere, om de ønsker, at aftalen udløber på et bestemt tidspunkt, og/eller om Parterne skal have ret til at opsige aftalen med et specifikt anført opsigelsesvarsel.</w:t>
      </w:r>
    </w:p>
    <w:p w14:paraId="43CE5170" w14:textId="77777777" w:rsidR="00B76135" w:rsidRPr="00E64435" w:rsidRDefault="00B76135" w:rsidP="00B76135">
      <w:pPr>
        <w:rPr>
          <w:rFonts w:ascii="Arial" w:hAnsi="Arial"/>
        </w:rPr>
      </w:pPr>
    </w:p>
    <w:p w14:paraId="5D1707CF" w14:textId="77777777" w:rsidR="00B76135" w:rsidRPr="00E64435" w:rsidRDefault="00B76135" w:rsidP="00B76135">
      <w:pPr>
        <w:rPr>
          <w:rFonts w:ascii="Arial" w:hAnsi="Arial"/>
        </w:rPr>
      </w:pPr>
      <w:r w:rsidRPr="00E64435">
        <w:rPr>
          <w:rFonts w:ascii="Arial" w:hAnsi="Arial"/>
        </w:rPr>
        <w:t>I aftalen er der som udgangspunkt indført uopsigelighed fra Licensgivers side (indtil aftalen udløber på et specifikt angivet tidspunkt). Dette beror på hensynet til, at Licenstager ofte afholder betydelige omkostninger til f.eks. produktion, markedsføring, personaleuddannelse mv., som følger med Licenstagers udnyttelse af Opfindelsen, og disse omkostninger har Licenstager jo regnet med at ”afskrive” over aftalens løbetid (eller en del heraf).</w:t>
      </w:r>
    </w:p>
    <w:p w14:paraId="57936D09" w14:textId="77777777" w:rsidR="00B76135" w:rsidRPr="00E64435" w:rsidRDefault="00B76135" w:rsidP="00B76135">
      <w:pPr>
        <w:rPr>
          <w:rFonts w:ascii="Arial" w:hAnsi="Arial"/>
        </w:rPr>
      </w:pPr>
    </w:p>
    <w:p w14:paraId="4DCACE22" w14:textId="77777777" w:rsidR="00B76135" w:rsidRPr="00E64435" w:rsidRDefault="00B76135" w:rsidP="00B76135">
      <w:pPr>
        <w:rPr>
          <w:rFonts w:ascii="Arial" w:hAnsi="Arial"/>
        </w:rPr>
      </w:pPr>
    </w:p>
    <w:p w14:paraId="7852BC59" w14:textId="16A2D23C" w:rsidR="00B76135" w:rsidRPr="00E64435" w:rsidRDefault="00461111" w:rsidP="00B76135">
      <w:pPr>
        <w:pStyle w:val="Overskrift5"/>
        <w:rPr>
          <w:rFonts w:ascii="Arial" w:hAnsi="Arial"/>
        </w:rPr>
      </w:pPr>
      <w:bookmarkStart w:id="111" w:name="_Hjælpetekst_-_Force"/>
      <w:bookmarkStart w:id="112" w:name="_Toc121214319"/>
      <w:bookmarkEnd w:id="111"/>
      <w:r w:rsidRPr="003F20B8">
        <w:rPr>
          <w:noProof/>
        </w:rPr>
        <w:drawing>
          <wp:inline distT="0" distB="0" distL="0" distR="0" wp14:anchorId="1FDC578B" wp14:editId="7F680EC0">
            <wp:extent cx="197485" cy="197485"/>
            <wp:effectExtent l="0" t="0" r="0" b="0"/>
            <wp:docPr id="50" name="Billede 50">
              <a:hlinkClick xmlns:a="http://schemas.openxmlformats.org/drawingml/2006/main" r:id="rId30"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lede 50">
                      <a:hlinkClick r:id="rId30"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Force majeure</w:t>
      </w:r>
      <w:bookmarkEnd w:id="112"/>
    </w:p>
    <w:p w14:paraId="1910A5E9" w14:textId="77777777" w:rsidR="00B76135" w:rsidRPr="00E64435" w:rsidRDefault="00B76135" w:rsidP="00B76135">
      <w:pPr>
        <w:rPr>
          <w:rFonts w:ascii="Arial" w:hAnsi="Arial"/>
        </w:rPr>
      </w:pPr>
      <w:r w:rsidRPr="00E64435">
        <w:rPr>
          <w:rFonts w:ascii="Arial" w:hAnsi="Arial"/>
        </w:rPr>
        <w:t>Bestemmelsen indeholder en regel om ansvarsfrihed i de tilfælde, hvor Parternes manglende opfyldelse af aftalen hindres af ekstraordinære årsager, som Parterne ikke kunne forudse, da aftalen blev indgået (betegnet force majeure). Bestemmelsen oplister ikke udtømmende de tilfælde, der kan anses som force majeure.</w:t>
      </w:r>
    </w:p>
    <w:p w14:paraId="2EB98DA0" w14:textId="77777777" w:rsidR="00B76135" w:rsidRPr="00E64435" w:rsidRDefault="00B76135" w:rsidP="00B76135">
      <w:pPr>
        <w:rPr>
          <w:rFonts w:ascii="Arial" w:hAnsi="Arial"/>
        </w:rPr>
      </w:pPr>
    </w:p>
    <w:p w14:paraId="1F7AEC86" w14:textId="77777777" w:rsidR="00B76135" w:rsidRPr="00E64435" w:rsidRDefault="00B76135" w:rsidP="00B76135">
      <w:pPr>
        <w:rPr>
          <w:rFonts w:ascii="Arial" w:hAnsi="Arial"/>
        </w:rPr>
      </w:pPr>
    </w:p>
    <w:p w14:paraId="49D08966" w14:textId="163AF64F" w:rsidR="00B76135" w:rsidRPr="00E64435" w:rsidRDefault="00461111" w:rsidP="00B76135">
      <w:pPr>
        <w:pStyle w:val="Overskrift5"/>
        <w:rPr>
          <w:rFonts w:ascii="Arial" w:hAnsi="Arial"/>
        </w:rPr>
      </w:pPr>
      <w:bookmarkStart w:id="113" w:name="_Hjælpetekst_-_Forsikringsforhold"/>
      <w:bookmarkStart w:id="114" w:name="_Toc121214320"/>
      <w:bookmarkEnd w:id="113"/>
      <w:r w:rsidRPr="003F20B8">
        <w:rPr>
          <w:noProof/>
        </w:rPr>
        <w:lastRenderedPageBreak/>
        <w:drawing>
          <wp:inline distT="0" distB="0" distL="0" distR="0" wp14:anchorId="79B9108E" wp14:editId="6F07E4A7">
            <wp:extent cx="197485" cy="197485"/>
            <wp:effectExtent l="0" t="0" r="0" b="0"/>
            <wp:docPr id="51" name="Billede 51">
              <a:hlinkClick xmlns:a="http://schemas.openxmlformats.org/drawingml/2006/main" r:id="rId31"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illede 51">
                      <a:hlinkClick r:id="rId31"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Forsikringsforhold</w:t>
      </w:r>
      <w:bookmarkEnd w:id="114"/>
    </w:p>
    <w:p w14:paraId="6033FB26" w14:textId="77777777" w:rsidR="00B76135" w:rsidRPr="00E64435" w:rsidRDefault="00B76135" w:rsidP="00B76135">
      <w:pPr>
        <w:rPr>
          <w:rFonts w:ascii="Arial" w:hAnsi="Arial"/>
        </w:rPr>
      </w:pPr>
      <w:r w:rsidRPr="00E64435">
        <w:rPr>
          <w:rFonts w:ascii="Arial" w:hAnsi="Arial"/>
        </w:rPr>
        <w:t>Som producent og forhandler har man ansvar for de produkter, man fremstiller og bringer i omsætning. I visse lande, som f.eks. USA, kan Parterne risikere at skulle betale store personskadeerstatninger som følge af defekter ved produkter, hvori Opfindelsen indgår. Hvis Opfindelsen hører uløseligt sammen med et konkret produkt, bør Parterne derfor undersøge, om det muligt at tegne en produktansvarsforsikring, som dækker skader forårsaget af Opfindelsen.</w:t>
      </w:r>
    </w:p>
    <w:p w14:paraId="4536CCA0" w14:textId="77777777" w:rsidR="00B76135" w:rsidRPr="00E64435" w:rsidRDefault="00B76135" w:rsidP="00B76135">
      <w:pPr>
        <w:rPr>
          <w:rFonts w:ascii="Arial" w:hAnsi="Arial"/>
        </w:rPr>
      </w:pPr>
    </w:p>
    <w:p w14:paraId="6254FE93" w14:textId="77777777" w:rsidR="00B76135" w:rsidRPr="00E64435" w:rsidRDefault="00B76135" w:rsidP="00B76135">
      <w:pPr>
        <w:rPr>
          <w:rFonts w:ascii="Arial" w:hAnsi="Arial"/>
        </w:rPr>
      </w:pPr>
      <w:r w:rsidRPr="00E64435">
        <w:rPr>
          <w:rFonts w:ascii="Arial" w:hAnsi="Arial"/>
        </w:rPr>
        <w:t>Aftalen pålægger Licenstager at tegne en produktansvarsforsikring med en passende forsikringssum og hvis muligt med Licensgiver som medforsikret.</w:t>
      </w:r>
    </w:p>
    <w:p w14:paraId="71B72F2E" w14:textId="77777777" w:rsidR="00B76135" w:rsidRPr="00E64435" w:rsidRDefault="00B76135" w:rsidP="00B76135">
      <w:pPr>
        <w:rPr>
          <w:rFonts w:ascii="Arial" w:hAnsi="Arial"/>
        </w:rPr>
      </w:pPr>
    </w:p>
    <w:p w14:paraId="1B99F97D" w14:textId="77777777" w:rsidR="00B76135" w:rsidRPr="00E64435" w:rsidRDefault="00B76135" w:rsidP="00B76135">
      <w:pPr>
        <w:rPr>
          <w:rFonts w:ascii="Arial" w:hAnsi="Arial"/>
        </w:rPr>
      </w:pPr>
      <w:r w:rsidRPr="00E64435">
        <w:rPr>
          <w:rFonts w:ascii="Arial" w:hAnsi="Arial"/>
        </w:rPr>
        <w:t>Patentindehavere har også mulighed for at tegne en patentforsikring, der dækker omkostninger til at håndhæve deres patentrettigheder over for tredjemand. Forsikringen er målrettet små og mellemstore virksomheder.</w:t>
      </w:r>
    </w:p>
    <w:p w14:paraId="7D04FAF6" w14:textId="77777777" w:rsidR="00B76135" w:rsidRPr="00E64435" w:rsidRDefault="00B76135" w:rsidP="00B76135">
      <w:pPr>
        <w:rPr>
          <w:rFonts w:ascii="Arial" w:hAnsi="Arial"/>
        </w:rPr>
      </w:pPr>
    </w:p>
    <w:p w14:paraId="431CA54E" w14:textId="77777777" w:rsidR="00B76135" w:rsidRPr="00E64435" w:rsidRDefault="00B76135" w:rsidP="00B76135">
      <w:pPr>
        <w:rPr>
          <w:rFonts w:ascii="Arial" w:hAnsi="Arial"/>
        </w:rPr>
      </w:pPr>
      <w:r w:rsidRPr="00E64435">
        <w:rPr>
          <w:rFonts w:ascii="Arial" w:hAnsi="Arial"/>
        </w:rPr>
        <w:t>Forsikringen dækker typisk den forsikredes omkostninger til at håndhæve sine patentrettigheder over for tredjemands krænkelse af patentet, herunder omkostninger til at føre retssag samt bistand fra advokater og patentagenter. Hvis modparten under en sag om krænkelse af patentet gør gældende, at det omtvistede patent er ugyldigt, vil forsikringen som regel også dække omkostninger til at forsvare patentets gyldighed.</w:t>
      </w:r>
    </w:p>
    <w:p w14:paraId="3CFE7794" w14:textId="77777777" w:rsidR="00B76135" w:rsidRPr="00E64435" w:rsidRDefault="00B76135" w:rsidP="00B76135">
      <w:pPr>
        <w:rPr>
          <w:rFonts w:ascii="Arial" w:hAnsi="Arial"/>
        </w:rPr>
      </w:pPr>
    </w:p>
    <w:p w14:paraId="093E453B" w14:textId="77777777" w:rsidR="00B76135" w:rsidRPr="00E64435" w:rsidRDefault="00B76135" w:rsidP="00B76135">
      <w:pPr>
        <w:rPr>
          <w:rFonts w:ascii="Arial" w:hAnsi="Arial"/>
        </w:rPr>
      </w:pPr>
      <w:r w:rsidRPr="00E64435">
        <w:rPr>
          <w:rFonts w:ascii="Arial" w:hAnsi="Arial"/>
        </w:rPr>
        <w:t>Såfremt Licensgiver og/eller Licenstager ønsker en sådan forsikring tegnet, bør aftalen også indeholde bestemmelser herom.</w:t>
      </w:r>
    </w:p>
    <w:p w14:paraId="34F2A174" w14:textId="77777777" w:rsidR="00B76135" w:rsidRPr="00E64435" w:rsidRDefault="00B76135" w:rsidP="00B76135">
      <w:pPr>
        <w:rPr>
          <w:rFonts w:ascii="Arial" w:hAnsi="Arial"/>
        </w:rPr>
      </w:pPr>
    </w:p>
    <w:p w14:paraId="5B28C1BF" w14:textId="77777777" w:rsidR="00B76135" w:rsidRPr="00E64435" w:rsidRDefault="00B76135" w:rsidP="00B76135">
      <w:pPr>
        <w:rPr>
          <w:rFonts w:ascii="Arial" w:hAnsi="Arial"/>
        </w:rPr>
      </w:pPr>
    </w:p>
    <w:p w14:paraId="459D97B9" w14:textId="3A934166" w:rsidR="00B76135" w:rsidRPr="00E64435" w:rsidRDefault="00461111" w:rsidP="00B76135">
      <w:pPr>
        <w:pStyle w:val="Overskrift5"/>
        <w:rPr>
          <w:rFonts w:ascii="Arial" w:hAnsi="Arial"/>
        </w:rPr>
      </w:pPr>
      <w:bookmarkStart w:id="115" w:name="_Hjælpetekst_-_Hemmeligholdelse"/>
      <w:bookmarkStart w:id="116" w:name="_Toc121214321"/>
      <w:bookmarkEnd w:id="115"/>
      <w:r w:rsidRPr="003F20B8">
        <w:rPr>
          <w:noProof/>
        </w:rPr>
        <w:drawing>
          <wp:inline distT="0" distB="0" distL="0" distR="0" wp14:anchorId="3518A06C" wp14:editId="3E40C956">
            <wp:extent cx="197485" cy="197485"/>
            <wp:effectExtent l="0" t="0" r="0" b="0"/>
            <wp:docPr id="52" name="Billede 52">
              <a:hlinkClick xmlns:a="http://schemas.openxmlformats.org/drawingml/2006/main" r:id="rId32"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Billede 52">
                      <a:hlinkClick r:id="rId32"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Hemmeligholdelse</w:t>
      </w:r>
      <w:bookmarkEnd w:id="116"/>
    </w:p>
    <w:p w14:paraId="49D27E28" w14:textId="77777777" w:rsidR="00B76135" w:rsidRPr="00E64435" w:rsidRDefault="00B76135" w:rsidP="00B76135">
      <w:pPr>
        <w:rPr>
          <w:rFonts w:ascii="Arial" w:hAnsi="Arial"/>
        </w:rPr>
      </w:pPr>
      <w:r w:rsidRPr="00E64435">
        <w:rPr>
          <w:rFonts w:ascii="Arial" w:hAnsi="Arial"/>
        </w:rPr>
        <w:t xml:space="preserve">Hemmeligholdelsesbestemmelsen betyder, at Parterne forpligter sig til at hemmeligholde de Fortrolige Oplysninger, som Parterne måtte få om Opfindelsen mv., efter aftalens ikrafttræden. Hemmeligholdelsesforpligtelsen gælder også efter aftalens ophør. </w:t>
      </w:r>
    </w:p>
    <w:p w14:paraId="2B3E983A" w14:textId="77777777" w:rsidR="00B76135" w:rsidRPr="00E64435" w:rsidRDefault="00B76135" w:rsidP="00B76135">
      <w:pPr>
        <w:rPr>
          <w:rFonts w:ascii="Arial" w:hAnsi="Arial"/>
        </w:rPr>
      </w:pPr>
    </w:p>
    <w:p w14:paraId="1B62BECA" w14:textId="77777777" w:rsidR="00B76135" w:rsidRPr="00E64435" w:rsidRDefault="00B76135" w:rsidP="00B76135">
      <w:pPr>
        <w:rPr>
          <w:rFonts w:ascii="Arial" w:hAnsi="Arial"/>
        </w:rPr>
      </w:pPr>
      <w:r w:rsidRPr="00E64435">
        <w:rPr>
          <w:rFonts w:ascii="Arial" w:hAnsi="Arial"/>
        </w:rPr>
        <w:t xml:space="preserve">I mange tilfælde vil det dog være relevant for Parterne at indgå en fortrolighedserklæring på et tidligere tidspunkt, f.eks. når forhandlingerne/samarbejdet påbegyndes. Der henvises til vejledningen til fortrolighedserklæringen. </w:t>
      </w:r>
    </w:p>
    <w:p w14:paraId="363E1D6E" w14:textId="77777777" w:rsidR="00B76135" w:rsidRPr="00E64435" w:rsidRDefault="00B76135" w:rsidP="00B76135">
      <w:pPr>
        <w:rPr>
          <w:rFonts w:ascii="Arial" w:hAnsi="Arial"/>
        </w:rPr>
      </w:pPr>
    </w:p>
    <w:p w14:paraId="07FBDAD5" w14:textId="77777777" w:rsidR="00B76135" w:rsidRPr="00E64435" w:rsidRDefault="00B76135" w:rsidP="00B76135">
      <w:pPr>
        <w:rPr>
          <w:rFonts w:ascii="Arial" w:hAnsi="Arial"/>
        </w:rPr>
      </w:pPr>
    </w:p>
    <w:p w14:paraId="6406D6FF" w14:textId="3AB0C9CD" w:rsidR="00B76135" w:rsidRPr="00E64435" w:rsidRDefault="00461111" w:rsidP="00B76135">
      <w:pPr>
        <w:pStyle w:val="Overskrift5"/>
        <w:rPr>
          <w:rFonts w:ascii="Arial" w:hAnsi="Arial"/>
        </w:rPr>
      </w:pPr>
      <w:bookmarkStart w:id="117" w:name="_Hjælpetekst_og_Alternativ_3"/>
      <w:bookmarkStart w:id="118" w:name="_Toc121214322"/>
      <w:bookmarkEnd w:id="117"/>
      <w:r w:rsidRPr="003F20B8">
        <w:rPr>
          <w:noProof/>
        </w:rPr>
        <w:lastRenderedPageBreak/>
        <w:drawing>
          <wp:inline distT="0" distB="0" distL="0" distR="0" wp14:anchorId="6FDA66E5" wp14:editId="2B3A89C0">
            <wp:extent cx="197485" cy="197485"/>
            <wp:effectExtent l="0" t="0" r="0" b="0"/>
            <wp:docPr id="53" name="Billede 53">
              <a:hlinkClick xmlns:a="http://schemas.openxmlformats.org/drawingml/2006/main" r:id="rId33"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Billede 53">
                      <a:hlinkClick r:id="rId33"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og Alternativ tekst - Tredjemands krænkelse af Opfindelsen</w:t>
      </w:r>
      <w:bookmarkEnd w:id="118"/>
    </w:p>
    <w:p w14:paraId="7572E89F" w14:textId="77777777" w:rsidR="00B76135" w:rsidRPr="00E64435" w:rsidRDefault="00B76135" w:rsidP="00B76135">
      <w:pPr>
        <w:rPr>
          <w:rFonts w:ascii="Arial" w:hAnsi="Arial"/>
        </w:rPr>
      </w:pPr>
      <w:r w:rsidRPr="00E64435">
        <w:rPr>
          <w:rFonts w:ascii="Arial" w:hAnsi="Arial"/>
        </w:rPr>
        <w:t>Bestemmelsen tager sigte på, at der i aftalens løbetid er risiko for, at en eller flere konkurrenter vil producere produkter, som krænker de rettigheder, der er overdraget til Licenstager. Spørgsmålet er, om det er Licensgiver eller Licenstager, der har ansvaret for at forfølge tredjemands krænkelse og bringe den til ophør.</w:t>
      </w:r>
    </w:p>
    <w:p w14:paraId="545322DB" w14:textId="77777777" w:rsidR="00B76135" w:rsidRPr="00E64435" w:rsidRDefault="00B76135" w:rsidP="00B76135">
      <w:pPr>
        <w:rPr>
          <w:rFonts w:ascii="Arial" w:hAnsi="Arial"/>
        </w:rPr>
      </w:pPr>
    </w:p>
    <w:p w14:paraId="146D1895" w14:textId="77777777" w:rsidR="00B76135" w:rsidRPr="00E64435" w:rsidRDefault="00B76135" w:rsidP="00B76135">
      <w:pPr>
        <w:rPr>
          <w:rFonts w:ascii="Arial" w:hAnsi="Arial"/>
        </w:rPr>
      </w:pPr>
      <w:r w:rsidRPr="00E64435">
        <w:rPr>
          <w:rFonts w:ascii="Arial" w:hAnsi="Arial"/>
        </w:rPr>
        <w:t>Licenstager vil typisk forvente, at eneretten ikke blot består ved aftaleindgåelsen, men også at den opretholdes og håndhæves. Det synes rimeligt, at Licensgiver i aftalen pålægges en sådan forpligtelse til at forfølge krænkelser.</w:t>
      </w:r>
    </w:p>
    <w:p w14:paraId="3854CA9F" w14:textId="77777777" w:rsidR="00B76135" w:rsidRPr="00E64435" w:rsidRDefault="00B76135" w:rsidP="00B76135">
      <w:pPr>
        <w:rPr>
          <w:rFonts w:ascii="Arial" w:hAnsi="Arial"/>
        </w:rPr>
      </w:pPr>
    </w:p>
    <w:p w14:paraId="27EDFBF9" w14:textId="77777777" w:rsidR="00B76135" w:rsidRPr="00E64435" w:rsidRDefault="00B76135" w:rsidP="00B76135">
      <w:pPr>
        <w:pStyle w:val="Overskrift6"/>
        <w:ind w:left="567"/>
        <w:rPr>
          <w:rFonts w:ascii="Arial" w:hAnsi="Arial"/>
        </w:rPr>
      </w:pPr>
      <w:bookmarkStart w:id="119" w:name="_Toc121214323"/>
      <w:r w:rsidRPr="00E64435">
        <w:rPr>
          <w:rFonts w:ascii="Arial" w:hAnsi="Arial"/>
        </w:rPr>
        <w:t>Alternativ tekst: Licenstager forfølger krænkelsen</w:t>
      </w:r>
      <w:bookmarkEnd w:id="119"/>
    </w:p>
    <w:p w14:paraId="6FE83A7F" w14:textId="77777777" w:rsidR="00B76135" w:rsidRPr="00E64435" w:rsidRDefault="00B76135" w:rsidP="00B76135">
      <w:pPr>
        <w:ind w:left="567"/>
        <w:rPr>
          <w:rFonts w:ascii="Arial" w:hAnsi="Arial"/>
        </w:rPr>
      </w:pPr>
      <w:r w:rsidRPr="00E64435">
        <w:rPr>
          <w:rFonts w:ascii="Arial" w:hAnsi="Arial"/>
        </w:rPr>
        <w:t>Licensgiver og Licenstager kan – hvis det ønskes – konkret aftale, at Licenstager forestår et lokalt forsvar af eneretten over for den tredjemand, der måtte krænke Licenstagers rettigheder inden for det Område, der er omfattet af Licenstagers brugsret, men i så fald skal bestemmelsen omformuleres.</w:t>
      </w:r>
    </w:p>
    <w:p w14:paraId="3B191F6F" w14:textId="77777777" w:rsidR="00B76135" w:rsidRPr="00E64435" w:rsidRDefault="00B76135" w:rsidP="00B76135">
      <w:pPr>
        <w:ind w:left="567"/>
        <w:rPr>
          <w:rFonts w:ascii="Arial" w:hAnsi="Arial"/>
        </w:rPr>
      </w:pPr>
    </w:p>
    <w:p w14:paraId="4DD7C48F" w14:textId="77777777" w:rsidR="00B76135" w:rsidRPr="00E64435" w:rsidRDefault="00B76135" w:rsidP="00B76135">
      <w:pPr>
        <w:ind w:left="567"/>
        <w:rPr>
          <w:rFonts w:ascii="Arial" w:hAnsi="Arial"/>
        </w:rPr>
      </w:pPr>
      <w:r w:rsidRPr="00E64435">
        <w:rPr>
          <w:rFonts w:ascii="Arial" w:hAnsi="Arial"/>
        </w:rPr>
        <w:t>Ønskes udgangspunktet vendt om, kan nedenstående bestemmelse anvendes. Teksten, som er fremhævet i kursiv, kopieres og sættes ind som erstatning for den nuværende tekst i aftalens punkt 13:</w:t>
      </w:r>
    </w:p>
    <w:p w14:paraId="699C769E" w14:textId="77777777" w:rsidR="00B76135" w:rsidRPr="00E64435" w:rsidRDefault="00B76135" w:rsidP="00B76135">
      <w:pPr>
        <w:ind w:left="567"/>
        <w:rPr>
          <w:rFonts w:ascii="Arial" w:hAnsi="Arial"/>
        </w:rPr>
      </w:pPr>
    </w:p>
    <w:p w14:paraId="327F6EFB" w14:textId="77777777" w:rsidR="00B76135" w:rsidRPr="00E64435" w:rsidRDefault="00B76135" w:rsidP="00B76135">
      <w:pPr>
        <w:ind w:left="567"/>
        <w:rPr>
          <w:rFonts w:ascii="Arial" w:hAnsi="Arial"/>
          <w:i/>
          <w:iCs/>
        </w:rPr>
      </w:pPr>
      <w:r w:rsidRPr="00E64435">
        <w:rPr>
          <w:rFonts w:ascii="Arial" w:hAnsi="Arial"/>
          <w:i/>
          <w:iCs/>
        </w:rPr>
        <w:t>”Licensgiver er ikke forpligtet til at anlægge retssag i tilfælde, hvor tredjemand krænker Opfindelsen. Dette afholder ikke Licenstager fra selv at anlægge retssag.”</w:t>
      </w:r>
    </w:p>
    <w:p w14:paraId="5DD15605" w14:textId="77777777" w:rsidR="00B76135" w:rsidRPr="00E64435" w:rsidRDefault="00B76135" w:rsidP="00B76135">
      <w:pPr>
        <w:rPr>
          <w:rFonts w:ascii="Arial" w:hAnsi="Arial"/>
        </w:rPr>
      </w:pPr>
    </w:p>
    <w:p w14:paraId="42DDD88E" w14:textId="77777777" w:rsidR="00B76135" w:rsidRPr="00E64435" w:rsidRDefault="00B76135" w:rsidP="00B76135">
      <w:pPr>
        <w:rPr>
          <w:rFonts w:ascii="Arial" w:hAnsi="Arial"/>
        </w:rPr>
      </w:pPr>
    </w:p>
    <w:p w14:paraId="53C99826" w14:textId="343AE202" w:rsidR="00B76135" w:rsidRPr="00E64435" w:rsidRDefault="00461111" w:rsidP="00B76135">
      <w:pPr>
        <w:pStyle w:val="Overskrift5"/>
        <w:rPr>
          <w:rFonts w:ascii="Arial" w:hAnsi="Arial"/>
        </w:rPr>
      </w:pPr>
      <w:bookmarkStart w:id="120" w:name="_Hjælpetekst_-_Krænkelse"/>
      <w:bookmarkStart w:id="121" w:name="_Toc121214324"/>
      <w:bookmarkEnd w:id="120"/>
      <w:r w:rsidRPr="003F20B8">
        <w:rPr>
          <w:noProof/>
        </w:rPr>
        <w:drawing>
          <wp:inline distT="0" distB="0" distL="0" distR="0" wp14:anchorId="05728C7B" wp14:editId="51FD255E">
            <wp:extent cx="197485" cy="197485"/>
            <wp:effectExtent l="0" t="0" r="0" b="0"/>
            <wp:docPr id="54" name="Billede 54">
              <a:hlinkClick xmlns:a="http://schemas.openxmlformats.org/drawingml/2006/main" r:id="rId3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illede 54">
                      <a:hlinkClick r:id="rId3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Krænkelse af tredjemands rettigheder</w:t>
      </w:r>
      <w:bookmarkEnd w:id="121"/>
    </w:p>
    <w:p w14:paraId="77DEDE77" w14:textId="77777777" w:rsidR="00B76135" w:rsidRPr="00E64435" w:rsidRDefault="00B76135" w:rsidP="00B76135">
      <w:pPr>
        <w:rPr>
          <w:rFonts w:ascii="Arial" w:hAnsi="Arial"/>
        </w:rPr>
      </w:pPr>
      <w:r w:rsidRPr="00E64435">
        <w:rPr>
          <w:rFonts w:ascii="Arial" w:hAnsi="Arial"/>
        </w:rPr>
        <w:t>Aftalen overlader det til Licensgiver at bære ansvaret for at løse den situation, hvor Licenstagers udnyttelse af Opfindelsen og/eller Dokumentationen (muligvis) krænker tredjemands ret. Det er med andre ord Licensgivers ansvar, hvis Licenstagers mulighed for at udnytte Opfindelsen indskrænkes pga. en krænkelse af tredjemands rettigheder.</w:t>
      </w:r>
    </w:p>
    <w:p w14:paraId="3C097451" w14:textId="77777777" w:rsidR="00B76135" w:rsidRPr="00E64435" w:rsidRDefault="00B76135" w:rsidP="00B76135">
      <w:pPr>
        <w:rPr>
          <w:rFonts w:ascii="Arial" w:hAnsi="Arial"/>
        </w:rPr>
      </w:pPr>
    </w:p>
    <w:p w14:paraId="51C00F48" w14:textId="77777777" w:rsidR="00B76135" w:rsidRPr="00E64435" w:rsidRDefault="00B76135" w:rsidP="00B76135">
      <w:pPr>
        <w:rPr>
          <w:rFonts w:ascii="Arial" w:hAnsi="Arial"/>
        </w:rPr>
      </w:pPr>
    </w:p>
    <w:p w14:paraId="50171E6A" w14:textId="64ABA02A" w:rsidR="00B76135" w:rsidRPr="00E64435" w:rsidRDefault="00461111" w:rsidP="00B76135">
      <w:pPr>
        <w:pStyle w:val="Overskrift5"/>
        <w:rPr>
          <w:rFonts w:ascii="Arial" w:hAnsi="Arial"/>
        </w:rPr>
      </w:pPr>
      <w:bookmarkStart w:id="122" w:name="_Hjælpetekst_-_Revision"/>
      <w:bookmarkStart w:id="123" w:name="_Toc121214325"/>
      <w:bookmarkEnd w:id="122"/>
      <w:r w:rsidRPr="003F20B8">
        <w:rPr>
          <w:noProof/>
        </w:rPr>
        <w:drawing>
          <wp:inline distT="0" distB="0" distL="0" distR="0" wp14:anchorId="51AE2569" wp14:editId="272C52D0">
            <wp:extent cx="197485" cy="197485"/>
            <wp:effectExtent l="0" t="0" r="0" b="0"/>
            <wp:docPr id="55" name="Billede 55">
              <a:hlinkClick xmlns:a="http://schemas.openxmlformats.org/drawingml/2006/main" r:id="rId3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illede 55">
                      <a:hlinkClick r:id="rId3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Revision</w:t>
      </w:r>
      <w:bookmarkEnd w:id="123"/>
    </w:p>
    <w:p w14:paraId="21F69982" w14:textId="77777777" w:rsidR="00B76135" w:rsidRPr="00E64435" w:rsidRDefault="00B76135" w:rsidP="00B76135">
      <w:pPr>
        <w:rPr>
          <w:rFonts w:ascii="Arial" w:hAnsi="Arial"/>
        </w:rPr>
      </w:pPr>
      <w:r w:rsidRPr="00E64435">
        <w:rPr>
          <w:rFonts w:ascii="Arial" w:hAnsi="Arial"/>
        </w:rPr>
        <w:t xml:space="preserve">Licensgiver har mulighed for ved revision at sikre sig, at Licenstager beregner licensafgiften korrekt, og at udnyttelsen af Opfindelsen lever op til eventuelle kvalitetskrav, som Licensgiver måtte have til Licenstager. </w:t>
      </w:r>
    </w:p>
    <w:p w14:paraId="0C6BD145" w14:textId="77777777" w:rsidR="00B76135" w:rsidRPr="00E64435" w:rsidRDefault="00B76135" w:rsidP="00B76135">
      <w:pPr>
        <w:rPr>
          <w:rFonts w:ascii="Arial" w:hAnsi="Arial"/>
        </w:rPr>
      </w:pPr>
      <w:r w:rsidRPr="00E64435">
        <w:rPr>
          <w:rFonts w:ascii="Arial" w:hAnsi="Arial"/>
        </w:rPr>
        <w:t xml:space="preserve"> </w:t>
      </w:r>
    </w:p>
    <w:p w14:paraId="1F47EAA8" w14:textId="77777777" w:rsidR="00B76135" w:rsidRPr="00E64435" w:rsidRDefault="00B76135" w:rsidP="00B76135">
      <w:pPr>
        <w:rPr>
          <w:rFonts w:ascii="Arial" w:hAnsi="Arial"/>
        </w:rPr>
      </w:pPr>
      <w:r w:rsidRPr="00E64435">
        <w:rPr>
          <w:rFonts w:ascii="Arial" w:hAnsi="Arial"/>
        </w:rPr>
        <w:t xml:space="preserve">Dette kan være nødvendigt, såfremt Licensgiver f.eks. får mistanke om, at der sker underbetaling, eller Licenstager i øvrigt giver forkerte eller vildledende oplysninger. </w:t>
      </w:r>
    </w:p>
    <w:p w14:paraId="2501F76A" w14:textId="77777777" w:rsidR="00B76135" w:rsidRPr="00E64435" w:rsidRDefault="00B76135" w:rsidP="00B76135">
      <w:pPr>
        <w:rPr>
          <w:rFonts w:ascii="Arial" w:hAnsi="Arial"/>
        </w:rPr>
      </w:pPr>
      <w:r w:rsidRPr="00E64435">
        <w:rPr>
          <w:rFonts w:ascii="Arial" w:hAnsi="Arial"/>
        </w:rPr>
        <w:lastRenderedPageBreak/>
        <w:t xml:space="preserve"> </w:t>
      </w:r>
    </w:p>
    <w:p w14:paraId="577D62D1" w14:textId="77777777" w:rsidR="00B76135" w:rsidRPr="00E64435" w:rsidRDefault="00B76135" w:rsidP="00B76135">
      <w:pPr>
        <w:rPr>
          <w:rFonts w:ascii="Arial" w:hAnsi="Arial"/>
        </w:rPr>
      </w:pPr>
      <w:r w:rsidRPr="00E64435">
        <w:rPr>
          <w:rFonts w:ascii="Arial" w:hAnsi="Arial"/>
        </w:rPr>
        <w:t xml:space="preserve">Parterne bør imidlertid være særligt opmærksomme på, at det kan være en tids- og ressourcekrævende proces, som også kan blive en bekostelig affære. Aftalen giver derfor mulighed for at udelade bestemmelsen om revision fra aftalen. </w:t>
      </w:r>
    </w:p>
    <w:p w14:paraId="0044C672" w14:textId="77777777" w:rsidR="00B76135" w:rsidRPr="00E64435" w:rsidRDefault="00B76135" w:rsidP="00B76135">
      <w:pPr>
        <w:rPr>
          <w:rFonts w:ascii="Arial" w:hAnsi="Arial"/>
        </w:rPr>
      </w:pPr>
    </w:p>
    <w:p w14:paraId="697DA0B5" w14:textId="77777777" w:rsidR="00B76135" w:rsidRPr="00E64435" w:rsidRDefault="00B76135" w:rsidP="00B76135">
      <w:pPr>
        <w:rPr>
          <w:rFonts w:ascii="Arial" w:hAnsi="Arial"/>
        </w:rPr>
      </w:pPr>
      <w:r w:rsidRPr="00E64435">
        <w:rPr>
          <w:rFonts w:ascii="Arial" w:hAnsi="Arial"/>
        </w:rPr>
        <w:t xml:space="preserve">Parterne kan også vælge at supplere revisionsafsnittet med en mere detaljeret regulering af, hvem der afholder omkostningerne til revision i de tilfælde, hvor revisionen afdækker, at Licenstager har givet Licensgiver forkerte oplysninger til brug for beregning af licensafgiften.  </w:t>
      </w:r>
    </w:p>
    <w:p w14:paraId="138B40C9" w14:textId="77777777" w:rsidR="00B76135" w:rsidRPr="00E64435" w:rsidRDefault="00B76135" w:rsidP="00B76135">
      <w:pPr>
        <w:rPr>
          <w:rFonts w:ascii="Arial" w:hAnsi="Arial"/>
        </w:rPr>
      </w:pPr>
    </w:p>
    <w:p w14:paraId="604118A3" w14:textId="77777777" w:rsidR="00B76135" w:rsidRPr="00E64435" w:rsidRDefault="00B76135" w:rsidP="00B76135">
      <w:pPr>
        <w:rPr>
          <w:rFonts w:ascii="Arial" w:hAnsi="Arial"/>
        </w:rPr>
      </w:pPr>
      <w:r w:rsidRPr="00E64435">
        <w:rPr>
          <w:rFonts w:ascii="Arial" w:hAnsi="Arial"/>
        </w:rPr>
        <w:t>For yderligere input til dette afsnit, anbefales det at søge rådgivning.</w:t>
      </w:r>
    </w:p>
    <w:p w14:paraId="3C5B1934" w14:textId="77777777" w:rsidR="00B76135" w:rsidRPr="00E64435" w:rsidRDefault="00B76135" w:rsidP="00B76135">
      <w:pPr>
        <w:rPr>
          <w:rFonts w:ascii="Arial" w:hAnsi="Arial"/>
        </w:rPr>
      </w:pPr>
    </w:p>
    <w:p w14:paraId="0DE2C0A0" w14:textId="0E0EC93D" w:rsidR="00B76135" w:rsidRPr="00E64435" w:rsidRDefault="00461111" w:rsidP="00B76135">
      <w:pPr>
        <w:pStyle w:val="Overskrift5"/>
        <w:rPr>
          <w:rFonts w:ascii="Arial" w:hAnsi="Arial"/>
        </w:rPr>
      </w:pPr>
      <w:bookmarkStart w:id="124" w:name="_Hjælpetekst_og_Alternativ_2"/>
      <w:bookmarkStart w:id="125" w:name="_Toc121214326"/>
      <w:bookmarkEnd w:id="124"/>
      <w:r w:rsidRPr="003F20B8">
        <w:rPr>
          <w:noProof/>
        </w:rPr>
        <w:drawing>
          <wp:inline distT="0" distB="0" distL="0" distR="0" wp14:anchorId="2596F47F" wp14:editId="684AD12B">
            <wp:extent cx="197485" cy="197485"/>
            <wp:effectExtent l="0" t="0" r="0" b="0"/>
            <wp:docPr id="56" name="Billede 56">
              <a:hlinkClick xmlns:a="http://schemas.openxmlformats.org/drawingml/2006/main" r:id="rId36"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illede 56">
                      <a:hlinkClick r:id="rId36"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og Alternativ tekst - Værneting</w:t>
      </w:r>
      <w:bookmarkEnd w:id="125"/>
    </w:p>
    <w:p w14:paraId="4F0480B5" w14:textId="77777777" w:rsidR="00B76135" w:rsidRPr="00E64435" w:rsidRDefault="00B76135" w:rsidP="00B76135">
      <w:pPr>
        <w:rPr>
          <w:rFonts w:ascii="Arial" w:hAnsi="Arial"/>
        </w:rPr>
      </w:pPr>
      <w:r w:rsidRPr="00E64435">
        <w:rPr>
          <w:rFonts w:ascii="Arial" w:hAnsi="Arial"/>
        </w:rPr>
        <w:t>Hvis der opstår en uoverensstemmelse mellem Parterne i forbindelse med aftalen, skal Parterne indlede forhandlinger med henblik på at løse tvisten.</w:t>
      </w:r>
    </w:p>
    <w:p w14:paraId="7ACA7DA3" w14:textId="77777777" w:rsidR="00B76135" w:rsidRPr="00E64435" w:rsidRDefault="00B76135" w:rsidP="00B76135">
      <w:pPr>
        <w:rPr>
          <w:rFonts w:ascii="Arial" w:hAnsi="Arial"/>
        </w:rPr>
      </w:pPr>
    </w:p>
    <w:p w14:paraId="4542C6E8" w14:textId="77777777" w:rsidR="00B76135" w:rsidRPr="00E64435" w:rsidRDefault="00B76135" w:rsidP="00B76135">
      <w:pPr>
        <w:rPr>
          <w:rFonts w:ascii="Arial" w:hAnsi="Arial"/>
        </w:rPr>
      </w:pPr>
      <w:r w:rsidRPr="00E64435">
        <w:rPr>
          <w:rFonts w:ascii="Arial" w:hAnsi="Arial"/>
        </w:rPr>
        <w:t>Aftalen giver som udgangspunkt Parterne mulighed for at indbringe sagen ved de almindelige domstole (ved denne type sager sædvanligvis Sø- og Handelsretten). Det skyldes, at det ofte ikke er hensigtsmæssigt at lade en simpel tvist, f.eks. om størrelsen af et skyldigt beløb, undergive anden behandling, der kan være væsentligt dyrere end behandling ved de almindelige domstole. Ved voldgift skal Parterne eksempelvis betale voldgiftshonorar, ligesom Parterne ikke vil have mulighed for at appellere afgørelser til en højere instans.</w:t>
      </w:r>
    </w:p>
    <w:p w14:paraId="2DD59351" w14:textId="77777777" w:rsidR="00B76135" w:rsidRPr="00E64435" w:rsidRDefault="00B76135" w:rsidP="00B76135">
      <w:pPr>
        <w:rPr>
          <w:rFonts w:ascii="Arial" w:hAnsi="Arial"/>
        </w:rPr>
      </w:pPr>
    </w:p>
    <w:p w14:paraId="75814684" w14:textId="77777777" w:rsidR="00B76135" w:rsidRPr="00E64435" w:rsidRDefault="00B76135" w:rsidP="00B76135">
      <w:pPr>
        <w:rPr>
          <w:rFonts w:ascii="Arial" w:hAnsi="Arial"/>
        </w:rPr>
      </w:pPr>
      <w:r w:rsidRPr="00E64435">
        <w:rPr>
          <w:rFonts w:ascii="Arial" w:hAnsi="Arial"/>
        </w:rPr>
        <w:t xml:space="preserve">Afhængig af Parternes forhold og situation kan der dog være gode grunde til at overveje alternative løsningsmuligheder, før retssag indledes. Parterne kan således aftale, at tvisten først skal forsøges løst via mediation (konfliktmægling) eller voldgift som alternativ til en retssag. </w:t>
      </w:r>
    </w:p>
    <w:p w14:paraId="7B7B29B7" w14:textId="77777777" w:rsidR="00B76135" w:rsidRPr="00E64435" w:rsidRDefault="00B76135" w:rsidP="00B76135">
      <w:pPr>
        <w:ind w:left="567"/>
        <w:rPr>
          <w:rFonts w:ascii="Arial" w:hAnsi="Arial"/>
        </w:rPr>
      </w:pPr>
    </w:p>
    <w:p w14:paraId="3EFC43BF" w14:textId="77777777" w:rsidR="00B76135" w:rsidRPr="00E64435" w:rsidRDefault="00B76135" w:rsidP="00B76135">
      <w:pPr>
        <w:pStyle w:val="Overskrift6"/>
        <w:ind w:left="567"/>
        <w:rPr>
          <w:rFonts w:ascii="Arial" w:hAnsi="Arial"/>
        </w:rPr>
      </w:pPr>
      <w:bookmarkStart w:id="126" w:name="_Toc121214327"/>
      <w:r w:rsidRPr="00E64435">
        <w:rPr>
          <w:rFonts w:ascii="Arial" w:hAnsi="Arial"/>
        </w:rPr>
        <w:t>Alternativ tekst: Mediation</w:t>
      </w:r>
      <w:bookmarkEnd w:id="126"/>
    </w:p>
    <w:p w14:paraId="6EBFD060" w14:textId="77777777" w:rsidR="00B76135" w:rsidRPr="00E64435" w:rsidRDefault="00B76135" w:rsidP="00B76135">
      <w:pPr>
        <w:ind w:left="567"/>
        <w:rPr>
          <w:rFonts w:ascii="Arial" w:hAnsi="Arial"/>
        </w:rPr>
      </w:pPr>
      <w:r w:rsidRPr="00E64435">
        <w:rPr>
          <w:rFonts w:ascii="Arial" w:hAnsi="Arial"/>
        </w:rPr>
        <w:t>Mediation kan være væsentligt billigere end førelse af en retssag eller voldgiftssag. Det kan desuden være en fordel at anvende mediation, hvis Parterne skal samarbejde også efter løsning af tvisten. Såfremt Parterne ønsker, at tvister først forsøges løst gennem mediation, kan nedenstående bestemmelse indsættes. Teksten nedenfor, som er fremhævet i kursiv, kopieres og erstatter den nuværende tekst i aftalens punkt 16:</w:t>
      </w:r>
    </w:p>
    <w:p w14:paraId="4FA9D27C" w14:textId="77777777" w:rsidR="00B76135" w:rsidRPr="00E64435" w:rsidRDefault="00B76135" w:rsidP="00B76135">
      <w:pPr>
        <w:ind w:left="567"/>
        <w:rPr>
          <w:rFonts w:ascii="Arial" w:hAnsi="Arial"/>
        </w:rPr>
      </w:pPr>
    </w:p>
    <w:p w14:paraId="40FCB032" w14:textId="77777777" w:rsidR="00B76135" w:rsidRPr="00E64435" w:rsidRDefault="00B76135" w:rsidP="00B76135">
      <w:pPr>
        <w:ind w:left="567"/>
        <w:rPr>
          <w:rFonts w:ascii="Arial" w:hAnsi="Arial"/>
          <w:i/>
          <w:iCs/>
        </w:rPr>
      </w:pPr>
      <w:r w:rsidRPr="00E64435">
        <w:rPr>
          <w:rFonts w:ascii="Arial" w:hAnsi="Arial"/>
          <w:i/>
          <w:iCs/>
        </w:rPr>
        <w:t>”Såfremt der opstår en uoverensstemmelse mellem Parterne i forbindelse med aftalen, skal Parterne med en positiv, samarbejdende og ansvarlig holdning indlede forhandlinger med henblik på at løse tvisten. Om nødvendigt skal forhandlingerne søges løftet op på højt plan i Parternes organisationer.</w:t>
      </w:r>
    </w:p>
    <w:p w14:paraId="39003D24" w14:textId="77777777" w:rsidR="00B76135" w:rsidRPr="00E64435" w:rsidRDefault="00B76135" w:rsidP="00B76135">
      <w:pPr>
        <w:ind w:left="567"/>
        <w:rPr>
          <w:rFonts w:ascii="Arial" w:hAnsi="Arial"/>
          <w:i/>
          <w:iCs/>
        </w:rPr>
      </w:pPr>
    </w:p>
    <w:p w14:paraId="593652C9" w14:textId="77777777" w:rsidR="00B76135" w:rsidRPr="00E64435" w:rsidRDefault="00B76135" w:rsidP="00B76135">
      <w:pPr>
        <w:ind w:left="567"/>
        <w:rPr>
          <w:rFonts w:ascii="Arial" w:hAnsi="Arial"/>
          <w:i/>
          <w:iCs/>
        </w:rPr>
      </w:pPr>
      <w:r w:rsidRPr="00E64435">
        <w:rPr>
          <w:rFonts w:ascii="Arial" w:hAnsi="Arial"/>
          <w:i/>
          <w:iCs/>
        </w:rPr>
        <w:lastRenderedPageBreak/>
        <w:t xml:space="preserve">Er det ikke muligt at løse tvisten ved forhandlinger, kan enhver af Parterne anmode </w:t>
      </w:r>
      <w:r w:rsidRPr="00E64435">
        <w:rPr>
          <w:rFonts w:ascii="Arial" w:hAnsi="Arial"/>
          <w:i/>
          <w:iCs/>
          <w:shd w:val="clear" w:color="auto" w:fill="FFF7C8" w:themeFill="accent6" w:themeFillTint="33"/>
        </w:rPr>
        <w:t>[indsæt navn på mediator, som Parterne på forhånd er enige om at benytte]</w:t>
      </w:r>
      <w:r w:rsidRPr="00E64435">
        <w:rPr>
          <w:rFonts w:ascii="Arial" w:hAnsi="Arial"/>
          <w:i/>
          <w:iCs/>
        </w:rPr>
        <w:t xml:space="preserve"> om at forestå mediation. Denne gennemføres efter de til enhver tid gældende regler for mediation </w:t>
      </w:r>
      <w:r w:rsidRPr="00E64435">
        <w:rPr>
          <w:rFonts w:ascii="Arial" w:hAnsi="Arial"/>
          <w:i/>
          <w:iCs/>
          <w:shd w:val="clear" w:color="auto" w:fill="FFF7C8" w:themeFill="accent6" w:themeFillTint="33"/>
        </w:rPr>
        <w:t>ved [indsæt navn på mediator, som Parterne på forhånd er enige om at benytte]</w:t>
      </w:r>
      <w:r w:rsidRPr="00E64435">
        <w:rPr>
          <w:rFonts w:ascii="Arial" w:hAnsi="Arial"/>
          <w:i/>
          <w:iCs/>
        </w:rPr>
        <w:t xml:space="preserve">.  </w:t>
      </w:r>
    </w:p>
    <w:p w14:paraId="1412D884" w14:textId="77777777" w:rsidR="00B76135" w:rsidRPr="00E64435" w:rsidRDefault="00B76135" w:rsidP="00B76135">
      <w:pPr>
        <w:ind w:left="567"/>
        <w:rPr>
          <w:rFonts w:ascii="Arial" w:hAnsi="Arial"/>
          <w:i/>
          <w:iCs/>
        </w:rPr>
      </w:pPr>
    </w:p>
    <w:p w14:paraId="3208FE38" w14:textId="77777777" w:rsidR="00B76135" w:rsidRPr="00E64435" w:rsidRDefault="00B76135" w:rsidP="00B76135">
      <w:pPr>
        <w:ind w:left="567"/>
        <w:rPr>
          <w:rFonts w:ascii="Arial" w:hAnsi="Arial"/>
          <w:i/>
          <w:iCs/>
        </w:rPr>
      </w:pPr>
      <w:r w:rsidRPr="00E64435">
        <w:rPr>
          <w:rFonts w:ascii="Arial" w:hAnsi="Arial"/>
          <w:i/>
          <w:iCs/>
        </w:rPr>
        <w:t>Anvendelse af mediation forudsætter, at Parterne er enige om at søge tvisten løst ved mediation. Enhver af Parterne er berettiget til at indbringe sagen for de danske domstole.”</w:t>
      </w:r>
    </w:p>
    <w:p w14:paraId="1E0D8203" w14:textId="77777777" w:rsidR="00B76135" w:rsidRPr="00E64435" w:rsidRDefault="00B76135" w:rsidP="00B76135">
      <w:pPr>
        <w:ind w:left="567"/>
        <w:rPr>
          <w:rFonts w:ascii="Arial" w:hAnsi="Arial"/>
        </w:rPr>
      </w:pPr>
    </w:p>
    <w:p w14:paraId="07417480" w14:textId="77777777" w:rsidR="00B76135" w:rsidRPr="00E64435" w:rsidRDefault="00B76135" w:rsidP="00B76135">
      <w:pPr>
        <w:pStyle w:val="Overskrift6"/>
        <w:ind w:left="567"/>
        <w:rPr>
          <w:rFonts w:ascii="Arial" w:hAnsi="Arial"/>
        </w:rPr>
      </w:pPr>
      <w:bookmarkStart w:id="127" w:name="_Toc121214328"/>
      <w:r w:rsidRPr="00E64435">
        <w:rPr>
          <w:rFonts w:ascii="Arial" w:hAnsi="Arial"/>
        </w:rPr>
        <w:t>Alternativ tekst: Voldgift</w:t>
      </w:r>
      <w:bookmarkEnd w:id="127"/>
    </w:p>
    <w:p w14:paraId="751F09F2" w14:textId="77777777" w:rsidR="00B76135" w:rsidRPr="00E64435" w:rsidRDefault="00B76135" w:rsidP="00B76135">
      <w:pPr>
        <w:ind w:left="567"/>
        <w:rPr>
          <w:rFonts w:ascii="Arial" w:hAnsi="Arial"/>
        </w:rPr>
      </w:pPr>
      <w:r w:rsidRPr="00E64435">
        <w:rPr>
          <w:rFonts w:ascii="Arial" w:hAnsi="Arial"/>
        </w:rPr>
        <w:t>Fordelen ved voldgiftsbehandling er, at der er tale om en privat procesform, hvor den offentlighed, der ofte er kendetegnende for retssagsbehandlingen ved de almindelige domstole, ikke gør sig gældende, ligesom sagerne ofte afgøres hurtigere end normale retssager, hvor der er risiko for, at afgørelsen ankes.</w:t>
      </w:r>
    </w:p>
    <w:p w14:paraId="42CD72A3" w14:textId="77777777" w:rsidR="00B76135" w:rsidRPr="00E64435" w:rsidRDefault="00B76135" w:rsidP="00B76135">
      <w:pPr>
        <w:ind w:left="567"/>
        <w:rPr>
          <w:rFonts w:ascii="Arial" w:hAnsi="Arial"/>
        </w:rPr>
      </w:pPr>
    </w:p>
    <w:p w14:paraId="5EB3BC71" w14:textId="77777777" w:rsidR="00B76135" w:rsidRPr="00E64435" w:rsidRDefault="00B76135" w:rsidP="00B76135">
      <w:pPr>
        <w:ind w:left="567"/>
        <w:rPr>
          <w:rFonts w:ascii="Arial" w:hAnsi="Arial"/>
        </w:rPr>
      </w:pPr>
      <w:r w:rsidRPr="00E64435">
        <w:rPr>
          <w:rFonts w:ascii="Arial" w:hAnsi="Arial"/>
        </w:rPr>
        <w:t>Såfremt Parterne ønsker, at tvister først forsøges løst gennem voldgift, kan nedenstående bestemmelse indsættes. Teksten nedenfor, som er fremhævet i kursiv, kopieres og erstatter den nuværende tekst i aftalens punkt 16:</w:t>
      </w:r>
    </w:p>
    <w:p w14:paraId="3051241A" w14:textId="77777777" w:rsidR="00B76135" w:rsidRPr="00E64435" w:rsidRDefault="00B76135" w:rsidP="00B76135">
      <w:pPr>
        <w:ind w:left="567"/>
        <w:rPr>
          <w:rFonts w:ascii="Arial" w:hAnsi="Arial"/>
        </w:rPr>
      </w:pPr>
    </w:p>
    <w:p w14:paraId="33E2C63F" w14:textId="77777777" w:rsidR="00B76135" w:rsidRPr="00E64435" w:rsidRDefault="00B76135" w:rsidP="00B76135">
      <w:pPr>
        <w:ind w:left="567"/>
        <w:rPr>
          <w:rFonts w:ascii="Arial" w:hAnsi="Arial"/>
          <w:i/>
          <w:iCs/>
        </w:rPr>
      </w:pPr>
      <w:r w:rsidRPr="00E64435">
        <w:rPr>
          <w:rFonts w:ascii="Arial" w:hAnsi="Arial"/>
          <w:i/>
          <w:iCs/>
        </w:rPr>
        <w:t xml:space="preserve">”Enhver tvist, som måtte opstå i forbindelse med denne aftale, herunder tvister vedrørende aftalens eksistens eller gyldighed, skal afgøres ved voldgift ved Voldgiftsinstituttet efter de af Voldgiftsinstituttet vedtagne regler herom. </w:t>
      </w:r>
    </w:p>
    <w:p w14:paraId="1DDC3FB2" w14:textId="77777777" w:rsidR="00B76135" w:rsidRPr="00E64435" w:rsidRDefault="00B76135" w:rsidP="00B76135">
      <w:pPr>
        <w:ind w:left="567"/>
        <w:rPr>
          <w:rFonts w:ascii="Arial" w:hAnsi="Arial"/>
          <w:i/>
          <w:iCs/>
        </w:rPr>
      </w:pPr>
    </w:p>
    <w:p w14:paraId="25845D37" w14:textId="77777777" w:rsidR="00B76135" w:rsidRPr="00E64435" w:rsidRDefault="00B76135" w:rsidP="00B76135">
      <w:pPr>
        <w:ind w:left="567"/>
        <w:rPr>
          <w:rFonts w:ascii="Arial" w:hAnsi="Arial"/>
          <w:i/>
          <w:iCs/>
        </w:rPr>
      </w:pPr>
      <w:r w:rsidRPr="00E64435">
        <w:rPr>
          <w:rFonts w:ascii="Arial" w:hAnsi="Arial"/>
          <w:i/>
          <w:iCs/>
        </w:rPr>
        <w:t>Stedet for voldgift er aftalt til København.</w:t>
      </w:r>
    </w:p>
    <w:p w14:paraId="61F8E0BE" w14:textId="77777777" w:rsidR="00B76135" w:rsidRPr="00E64435" w:rsidRDefault="00B76135" w:rsidP="00B76135">
      <w:pPr>
        <w:ind w:left="567"/>
        <w:rPr>
          <w:rFonts w:ascii="Arial" w:hAnsi="Arial"/>
          <w:i/>
          <w:iCs/>
        </w:rPr>
      </w:pPr>
    </w:p>
    <w:p w14:paraId="23D2CA18" w14:textId="77777777" w:rsidR="00B76135" w:rsidRPr="00E64435" w:rsidRDefault="00B76135" w:rsidP="00B76135">
      <w:pPr>
        <w:ind w:left="567"/>
        <w:rPr>
          <w:rFonts w:ascii="Arial" w:hAnsi="Arial"/>
          <w:i/>
          <w:iCs/>
        </w:rPr>
      </w:pPr>
      <w:r w:rsidRPr="00E64435">
        <w:rPr>
          <w:rFonts w:ascii="Arial" w:hAnsi="Arial"/>
          <w:i/>
          <w:iCs/>
        </w:rPr>
        <w:t>Det er endvidere aftalt, at sagen skal afgøres efter dansk ret, og at processproget – for skrifter såvel som for den mundtlige forhandling – skal være dansk.”</w:t>
      </w:r>
    </w:p>
    <w:p w14:paraId="689FB1DD" w14:textId="77777777" w:rsidR="00B76135" w:rsidRPr="00E64435" w:rsidRDefault="00B76135" w:rsidP="00B76135">
      <w:pPr>
        <w:rPr>
          <w:rFonts w:ascii="Arial" w:hAnsi="Arial"/>
        </w:rPr>
      </w:pPr>
    </w:p>
    <w:p w14:paraId="51775F80" w14:textId="77777777" w:rsidR="00B76135" w:rsidRPr="00E64435" w:rsidRDefault="00B76135" w:rsidP="00B76135">
      <w:pPr>
        <w:rPr>
          <w:rFonts w:ascii="Arial" w:hAnsi="Arial"/>
        </w:rPr>
      </w:pPr>
    </w:p>
    <w:p w14:paraId="6B9780C6" w14:textId="3941E940" w:rsidR="00B76135" w:rsidRPr="00E64435" w:rsidRDefault="00461111" w:rsidP="00B76135">
      <w:pPr>
        <w:pStyle w:val="Overskrift5"/>
        <w:rPr>
          <w:rFonts w:ascii="Arial" w:hAnsi="Arial"/>
        </w:rPr>
      </w:pPr>
      <w:bookmarkStart w:id="128" w:name="_Hjælpetekst_-_Lovvalg"/>
      <w:bookmarkStart w:id="129" w:name="_Toc121214329"/>
      <w:bookmarkEnd w:id="128"/>
      <w:r w:rsidRPr="003F20B8">
        <w:rPr>
          <w:noProof/>
        </w:rPr>
        <w:drawing>
          <wp:inline distT="0" distB="0" distL="0" distR="0" wp14:anchorId="6207D695" wp14:editId="309E0FF3">
            <wp:extent cx="197485" cy="197485"/>
            <wp:effectExtent l="0" t="0" r="0" b="0"/>
            <wp:docPr id="57" name="Billede 57">
              <a:hlinkClick xmlns:a="http://schemas.openxmlformats.org/drawingml/2006/main" r:id="rId3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lede 57">
                      <a:hlinkClick r:id="rId3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Lovvalg</w:t>
      </w:r>
      <w:bookmarkEnd w:id="129"/>
    </w:p>
    <w:p w14:paraId="2E340C84" w14:textId="77777777" w:rsidR="00B76135" w:rsidRPr="00E64435" w:rsidRDefault="00B76135" w:rsidP="00B76135">
      <w:pPr>
        <w:rPr>
          <w:rFonts w:ascii="Arial" w:hAnsi="Arial"/>
        </w:rPr>
      </w:pPr>
      <w:r w:rsidRPr="00E64435">
        <w:rPr>
          <w:rFonts w:ascii="Arial" w:hAnsi="Arial"/>
        </w:rPr>
        <w:t>En aftale mellem to Parter, der begge er bosiddende og har deres virksomhed i Danmark, giver normalt ikke anledning til større problemer i forhold til, hvilken lov der skal anvendes ved fortolkning af aftalen. Anderledes ser det ud, når den ene af aftaleparterne er udenlandsk. I så tilfælde er det en god idé, at aftalen henviser til et bestemt lands regler, som dem der skal finde anvendelse i forbindelse med fortolkning af aftalens vilkår mv. I denne aftale henvises der til dansk ret.</w:t>
      </w:r>
    </w:p>
    <w:p w14:paraId="1DD0DCAD" w14:textId="77777777" w:rsidR="00B76135" w:rsidRPr="00E64435" w:rsidRDefault="00B76135" w:rsidP="00B76135">
      <w:pPr>
        <w:rPr>
          <w:rFonts w:ascii="Arial" w:hAnsi="Arial"/>
        </w:rPr>
      </w:pPr>
    </w:p>
    <w:p w14:paraId="70AE9F94" w14:textId="77777777" w:rsidR="00B76135" w:rsidRPr="00E64435" w:rsidRDefault="00B76135" w:rsidP="00B76135">
      <w:pPr>
        <w:rPr>
          <w:rFonts w:ascii="Arial" w:hAnsi="Arial"/>
        </w:rPr>
      </w:pPr>
      <w:r w:rsidRPr="00E64435">
        <w:rPr>
          <w:rFonts w:ascii="Arial" w:hAnsi="Arial"/>
        </w:rPr>
        <w:lastRenderedPageBreak/>
        <w:t>Ønsker en Part, at der henvises til andet end dansk ret, bør der søges rådgivning fra sagkyndige fra det ønskede land med henblik på at afdække konsekvenserne ved en sådan henvisning, herunder for aftalens gyldighed mv.</w:t>
      </w:r>
    </w:p>
    <w:p w14:paraId="762CDC96" w14:textId="77777777" w:rsidR="00B76135" w:rsidRPr="00E64435" w:rsidRDefault="00B76135" w:rsidP="00B76135">
      <w:pPr>
        <w:rPr>
          <w:rFonts w:ascii="Arial" w:hAnsi="Arial"/>
        </w:rPr>
      </w:pPr>
    </w:p>
    <w:p w14:paraId="32174F05" w14:textId="77777777" w:rsidR="00B76135" w:rsidRPr="00E64435" w:rsidRDefault="00B76135" w:rsidP="00B76135">
      <w:pPr>
        <w:rPr>
          <w:rFonts w:ascii="Arial" w:hAnsi="Arial"/>
        </w:rPr>
      </w:pPr>
    </w:p>
    <w:p w14:paraId="433F3547" w14:textId="4457493A" w:rsidR="00B76135" w:rsidRPr="00E64435" w:rsidRDefault="00461111" w:rsidP="00B76135">
      <w:pPr>
        <w:pStyle w:val="Overskrift5"/>
        <w:rPr>
          <w:rFonts w:ascii="Arial" w:hAnsi="Arial"/>
        </w:rPr>
      </w:pPr>
      <w:bookmarkStart w:id="130" w:name="_Hjælpetekst_-_Underskrift"/>
      <w:bookmarkStart w:id="131" w:name="_Toc121214330"/>
      <w:bookmarkEnd w:id="130"/>
      <w:r w:rsidRPr="003F20B8">
        <w:rPr>
          <w:noProof/>
        </w:rPr>
        <w:drawing>
          <wp:inline distT="0" distB="0" distL="0" distR="0" wp14:anchorId="57506D32" wp14:editId="63A10185">
            <wp:extent cx="197485" cy="197485"/>
            <wp:effectExtent l="0" t="0" r="0" b="0"/>
            <wp:docPr id="58" name="Billede 58">
              <a:hlinkClick xmlns:a="http://schemas.openxmlformats.org/drawingml/2006/main" r:id="rId3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Billede 58">
                      <a:hlinkClick r:id="rId3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Pr>
          <w:rFonts w:ascii="Arial" w:hAnsi="Arial"/>
        </w:rPr>
        <w:t xml:space="preserve"> </w:t>
      </w:r>
      <w:r w:rsidR="00B76135" w:rsidRPr="00E64435">
        <w:rPr>
          <w:rFonts w:ascii="Arial" w:hAnsi="Arial"/>
        </w:rPr>
        <w:t>Hjælpetekst - Underskrift</w:t>
      </w:r>
      <w:bookmarkEnd w:id="131"/>
    </w:p>
    <w:p w14:paraId="6AEBC30D" w14:textId="77777777" w:rsidR="00B76135" w:rsidRPr="00E64435" w:rsidRDefault="00B76135" w:rsidP="00B76135">
      <w:pPr>
        <w:rPr>
          <w:rFonts w:ascii="Arial" w:hAnsi="Arial"/>
        </w:rPr>
      </w:pPr>
      <w:r w:rsidRPr="00E64435">
        <w:rPr>
          <w:rFonts w:ascii="Arial" w:hAnsi="Arial"/>
        </w:rPr>
        <w:t>Parterne bør sikre sig, at aftalen underskrives af de rette personer. Hvis aftalen underskrives på vegne af et selskab, bør det sikres, at aftalen underskrives af en, som er bemyndiget til at underskrive sådanne aftaler på vegne af selskabet.</w:t>
      </w:r>
    </w:p>
    <w:p w14:paraId="36A2A91A" w14:textId="77777777" w:rsidR="00E56E78" w:rsidRPr="00E64435" w:rsidRDefault="00E56E78" w:rsidP="00604947">
      <w:pPr>
        <w:rPr>
          <w:rFonts w:ascii="Arial" w:hAnsi="Arial"/>
        </w:rPr>
      </w:pPr>
    </w:p>
    <w:sectPr w:rsidR="00E56E78" w:rsidRPr="00E64435" w:rsidSect="008C3A07">
      <w:headerReference w:type="even" r:id="rId39"/>
      <w:headerReference w:type="default" r:id="rId40"/>
      <w:footerReference w:type="even" r:id="rId41"/>
      <w:footerReference w:type="default" r:id="rId42"/>
      <w:headerReference w:type="first" r:id="rId43"/>
      <w:footerReference w:type="first" r:id="rId44"/>
      <w:pgSz w:w="11906" w:h="16838" w:code="9"/>
      <w:pgMar w:top="2665" w:right="1134" w:bottom="2268"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31BF" w14:textId="77777777" w:rsidR="00101673" w:rsidRDefault="00101673" w:rsidP="009E4B94">
      <w:pPr>
        <w:spacing w:line="240" w:lineRule="auto"/>
      </w:pPr>
      <w:r>
        <w:separator/>
      </w:r>
    </w:p>
    <w:p w14:paraId="553728A1" w14:textId="77777777" w:rsidR="00101673" w:rsidRDefault="00101673"/>
  </w:endnote>
  <w:endnote w:type="continuationSeparator" w:id="0">
    <w:p w14:paraId="6DB41F99" w14:textId="77777777" w:rsidR="00101673" w:rsidRDefault="00101673" w:rsidP="009E4B94">
      <w:pPr>
        <w:spacing w:line="240" w:lineRule="auto"/>
      </w:pPr>
      <w:r>
        <w:continuationSeparator/>
      </w:r>
    </w:p>
    <w:p w14:paraId="322D2AA4" w14:textId="77777777" w:rsidR="00101673" w:rsidRDefault="0010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AF" w:usb1="10000068"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A76D" w14:textId="77777777" w:rsidR="00E56E78" w:rsidRPr="00E64435" w:rsidRDefault="00E56E78">
    <w:pPr>
      <w:pStyle w:val="Sidefod"/>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2CB1" w14:textId="77777777" w:rsidR="00E56E78" w:rsidRPr="00E64435" w:rsidRDefault="00E56E78">
    <w:pPr>
      <w:pStyle w:val="Sidefod"/>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1829" w14:textId="77777777" w:rsidR="00E56E78" w:rsidRPr="00E64435" w:rsidRDefault="00E56E78">
    <w:pPr>
      <w:pStyle w:val="Sidefod"/>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0320" w14:textId="77777777" w:rsidR="00101673" w:rsidRDefault="00101673" w:rsidP="00926775">
      <w:pPr>
        <w:spacing w:line="240" w:lineRule="auto"/>
      </w:pPr>
      <w:r>
        <w:separator/>
      </w:r>
    </w:p>
  </w:footnote>
  <w:footnote w:type="continuationSeparator" w:id="0">
    <w:p w14:paraId="58ADE28E" w14:textId="77777777" w:rsidR="00101673" w:rsidRDefault="00101673" w:rsidP="00926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CEDF" w14:textId="77777777" w:rsidR="000307C8" w:rsidRDefault="00383BF1">
    <w:pPr>
      <w:pStyle w:val="Sidehoved"/>
    </w:pPr>
    <w:r>
      <w:rPr>
        <w:noProof/>
      </w:rPr>
      <w:pict w14:anchorId="7CBF8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34" type="#_x0000_t136" style="position:absolute;left:0;text-align:left;margin-left:0;margin-top:0;width:603.95pt;height:75.45pt;rotation:315;z-index:-251658240;mso-position-horizontal:center;mso-position-horizontal-relative:margin;mso-position-vertical:center;mso-position-vertical-relative:margin"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109C4" w14:textId="77777777" w:rsidR="008C3A07" w:rsidRDefault="008C3A07">
    <w:pPr>
      <w:pStyle w:val="Sidehoved"/>
    </w:pPr>
    <w:r>
      <w:rPr>
        <w:noProof/>
      </w:rPr>
      <mc:AlternateContent>
        <mc:Choice Requires="wps">
          <w:drawing>
            <wp:anchor distT="0" distB="0" distL="114300" distR="114300" simplePos="0" relativeHeight="251657216" behindDoc="1" locked="0" layoutInCell="1" allowOverlap="1" wp14:anchorId="5B5BA5E1" wp14:editId="65F78A38">
              <wp:simplePos x="0" y="0"/>
              <wp:positionH relativeFrom="rightMargin">
                <wp:align>right</wp:align>
              </wp:positionH>
              <wp:positionV relativeFrom="paragraph">
                <wp:posOffset>0</wp:posOffset>
              </wp:positionV>
              <wp:extent cx="6696000" cy="342000"/>
              <wp:effectExtent l="0" t="0" r="10160" b="635"/>
              <wp:wrapNone/>
              <wp:docPr id="2" name="Watermark_Hide" descr="{&quot;templafy&quot;:{&quot;id&quot;:&quot;3bf1eace-4dc0-44eb-910a-2154ea89ebc2&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c98d1a0e-fdad-4fd7-8c34-d2bca7eaca5a&quot;}}"/>
                            <w:id w:val="1536150327"/>
                          </w:sdtPr>
                          <w:sdtEndPr/>
                          <w:sdtContent>
                            <w:p w14:paraId="647E6C3F" w14:textId="77777777" w:rsidR="00157E6E" w:rsidRDefault="00861814">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5BA5E1" id="_x0000_t202" coordsize="21600,21600" o:spt="202" path="m,l,21600r21600,l21600,xe">
              <v:stroke joinstyle="miter"/>
              <v:path gradientshapeok="t" o:connecttype="rect"/>
            </v:shapetype>
            <v:shape id="Watermark_Hide" o:spid="_x0000_s1026" type="#_x0000_t202" alt="{&quot;templafy&quot;:{&quot;id&quot;:&quot;3bf1eace-4dc0-44eb-910a-2154ea89ebc2&quot;}}" style="position:absolute;left:0;text-align:left;margin-left:476.05pt;margin-top:0;width:527.25pt;height:26.95pt;z-index:-25165926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Watermark"/>
                      <w:tag w:val="{&quot;templafy&quot;:{&quot;id&quot;:&quot;c98d1a0e-fdad-4fd7-8c34-d2bca7eaca5a&quot;}}"/>
                      <w:id w:val="1536150327"/>
                    </w:sdtPr>
                    <w:sdtEndPr/>
                    <w:sdtContent>
                      <w:p w14:paraId="647E6C3F" w14:textId="77777777" w:rsidR="00157E6E" w:rsidRDefault="00861814">
                        <w:pPr>
                          <w:pStyle w:val="Vandmrke"/>
                          <w:rPr>
                            <w:vanish/>
                          </w:rPr>
                        </w:pPr>
                        <w:r>
                          <w:rPr>
                            <w:vanish/>
                          </w:rPr>
                          <w:t>Ingen</w:t>
                        </w:r>
                      </w:p>
                    </w:sdtContent>
                  </w:sdt>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AD18" w14:textId="77777777" w:rsidR="00E56E78" w:rsidRDefault="00E56E7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CED7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27C099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932975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696FFC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14A710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227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0C06E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0021B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D9D7E02"/>
    <w:multiLevelType w:val="multilevel"/>
    <w:tmpl w:val="D70A301A"/>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15:restartNumberingAfterBreak="0">
    <w:nsid w:val="22B11F7A"/>
    <w:multiLevelType w:val="multilevel"/>
    <w:tmpl w:val="88BADBF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1" w15:restartNumberingAfterBreak="0">
    <w:nsid w:val="28575914"/>
    <w:multiLevelType w:val="multilevel"/>
    <w:tmpl w:val="19CAE010"/>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2"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5E64DC"/>
    <w:multiLevelType w:val="multilevel"/>
    <w:tmpl w:val="942A815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15" w15:restartNumberingAfterBreak="0">
    <w:nsid w:val="7E20588C"/>
    <w:multiLevelType w:val="multilevel"/>
    <w:tmpl w:val="3B386694"/>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16cid:durableId="1298416349">
    <w:abstractNumId w:val="9"/>
  </w:num>
  <w:num w:numId="2" w16cid:durableId="1759516387">
    <w:abstractNumId w:val="11"/>
  </w:num>
  <w:num w:numId="3" w16cid:durableId="1228147496">
    <w:abstractNumId w:val="7"/>
  </w:num>
  <w:num w:numId="4" w16cid:durableId="893541059">
    <w:abstractNumId w:val="6"/>
  </w:num>
  <w:num w:numId="5" w16cid:durableId="785083746">
    <w:abstractNumId w:val="5"/>
  </w:num>
  <w:num w:numId="6" w16cid:durableId="948506730">
    <w:abstractNumId w:val="4"/>
  </w:num>
  <w:num w:numId="7" w16cid:durableId="292639560">
    <w:abstractNumId w:val="15"/>
  </w:num>
  <w:num w:numId="8" w16cid:durableId="1640838335">
    <w:abstractNumId w:val="3"/>
  </w:num>
  <w:num w:numId="9" w16cid:durableId="1676570383">
    <w:abstractNumId w:val="2"/>
  </w:num>
  <w:num w:numId="10" w16cid:durableId="938027951">
    <w:abstractNumId w:val="1"/>
  </w:num>
  <w:num w:numId="11" w16cid:durableId="1174224689">
    <w:abstractNumId w:val="0"/>
  </w:num>
  <w:num w:numId="12" w16cid:durableId="1102148851">
    <w:abstractNumId w:val="13"/>
  </w:num>
  <w:num w:numId="13" w16cid:durableId="2012635707">
    <w:abstractNumId w:val="8"/>
  </w:num>
  <w:num w:numId="14" w16cid:durableId="1014110560">
    <w:abstractNumId w:val="14"/>
  </w:num>
  <w:num w:numId="15" w16cid:durableId="651569142">
    <w:abstractNumId w:val="12"/>
  </w:num>
  <w:num w:numId="16" w16cid:durableId="190155756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2900d1b8-5766-43ba-a2c1-2042782fe3e9"/>
    <w:docVar w:name="DOCDRAFTER_VERSION" w:val="1.6"/>
    <w:docVar w:name="DOCDRAFTERREINDEX" w:val="NO"/>
    <w:docVar w:name="DOCDRAFTERTASKPANE" w:val="8cb71a25-63f2-4922-8dde-057e5aeba9fc"/>
    <w:docVar w:name="VERSIONDETAIL" w:val="0"/>
  </w:docVars>
  <w:rsids>
    <w:rsidRoot w:val="009E4B94"/>
    <w:rsid w:val="00004865"/>
    <w:rsid w:val="00005395"/>
    <w:rsid w:val="000150E6"/>
    <w:rsid w:val="00016218"/>
    <w:rsid w:val="00022133"/>
    <w:rsid w:val="000307C8"/>
    <w:rsid w:val="00032732"/>
    <w:rsid w:val="00043DA2"/>
    <w:rsid w:val="000470E2"/>
    <w:rsid w:val="00050158"/>
    <w:rsid w:val="000604E3"/>
    <w:rsid w:val="000707A5"/>
    <w:rsid w:val="00072DBC"/>
    <w:rsid w:val="0007453D"/>
    <w:rsid w:val="00074F79"/>
    <w:rsid w:val="00075D1F"/>
    <w:rsid w:val="00080393"/>
    <w:rsid w:val="00090C67"/>
    <w:rsid w:val="0009128C"/>
    <w:rsid w:val="00094ABD"/>
    <w:rsid w:val="000B202F"/>
    <w:rsid w:val="000C5597"/>
    <w:rsid w:val="000D3625"/>
    <w:rsid w:val="001012C9"/>
    <w:rsid w:val="00101673"/>
    <w:rsid w:val="00101905"/>
    <w:rsid w:val="00103E3F"/>
    <w:rsid w:val="00112332"/>
    <w:rsid w:val="001148D3"/>
    <w:rsid w:val="0012561B"/>
    <w:rsid w:val="00131148"/>
    <w:rsid w:val="0013244F"/>
    <w:rsid w:val="001412FE"/>
    <w:rsid w:val="001556CA"/>
    <w:rsid w:val="00157E6E"/>
    <w:rsid w:val="001603A6"/>
    <w:rsid w:val="00160404"/>
    <w:rsid w:val="00174A2E"/>
    <w:rsid w:val="00182651"/>
    <w:rsid w:val="001927FC"/>
    <w:rsid w:val="00193AD4"/>
    <w:rsid w:val="001A741B"/>
    <w:rsid w:val="001C0B93"/>
    <w:rsid w:val="001D13CF"/>
    <w:rsid w:val="001D35AB"/>
    <w:rsid w:val="001E03DB"/>
    <w:rsid w:val="001E36DD"/>
    <w:rsid w:val="001E54B6"/>
    <w:rsid w:val="001E6512"/>
    <w:rsid w:val="00214C16"/>
    <w:rsid w:val="002218E6"/>
    <w:rsid w:val="002353AC"/>
    <w:rsid w:val="00242596"/>
    <w:rsid w:val="00244D70"/>
    <w:rsid w:val="00245193"/>
    <w:rsid w:val="00254D6A"/>
    <w:rsid w:val="00273CAC"/>
    <w:rsid w:val="00275857"/>
    <w:rsid w:val="00276EB4"/>
    <w:rsid w:val="002A0961"/>
    <w:rsid w:val="002A57F4"/>
    <w:rsid w:val="002C5297"/>
    <w:rsid w:val="002C7B3F"/>
    <w:rsid w:val="002D314A"/>
    <w:rsid w:val="002D5562"/>
    <w:rsid w:val="002E1720"/>
    <w:rsid w:val="002E27B6"/>
    <w:rsid w:val="002E74A4"/>
    <w:rsid w:val="00302935"/>
    <w:rsid w:val="003071D2"/>
    <w:rsid w:val="00315915"/>
    <w:rsid w:val="003234E1"/>
    <w:rsid w:val="003471F4"/>
    <w:rsid w:val="00355397"/>
    <w:rsid w:val="003571E4"/>
    <w:rsid w:val="00361BC1"/>
    <w:rsid w:val="003650AF"/>
    <w:rsid w:val="00370608"/>
    <w:rsid w:val="00371DB9"/>
    <w:rsid w:val="00383BF1"/>
    <w:rsid w:val="003B0FAD"/>
    <w:rsid w:val="003B31B2"/>
    <w:rsid w:val="003B35B0"/>
    <w:rsid w:val="003B55FF"/>
    <w:rsid w:val="003B7A02"/>
    <w:rsid w:val="003C1753"/>
    <w:rsid w:val="003C3569"/>
    <w:rsid w:val="003C3C6B"/>
    <w:rsid w:val="003C4F9F"/>
    <w:rsid w:val="003C60F1"/>
    <w:rsid w:val="003C7FD0"/>
    <w:rsid w:val="003D0E02"/>
    <w:rsid w:val="003D3555"/>
    <w:rsid w:val="003D3D25"/>
    <w:rsid w:val="00405DA9"/>
    <w:rsid w:val="0041123C"/>
    <w:rsid w:val="00414986"/>
    <w:rsid w:val="00421009"/>
    <w:rsid w:val="00424709"/>
    <w:rsid w:val="00424AD9"/>
    <w:rsid w:val="00431EFE"/>
    <w:rsid w:val="00433E87"/>
    <w:rsid w:val="004351C6"/>
    <w:rsid w:val="0044055B"/>
    <w:rsid w:val="004419C0"/>
    <w:rsid w:val="004514B1"/>
    <w:rsid w:val="00461111"/>
    <w:rsid w:val="00467E79"/>
    <w:rsid w:val="00494BC1"/>
    <w:rsid w:val="004A4E98"/>
    <w:rsid w:val="004A5FFD"/>
    <w:rsid w:val="004B2697"/>
    <w:rsid w:val="004B2719"/>
    <w:rsid w:val="004C01B2"/>
    <w:rsid w:val="004D5158"/>
    <w:rsid w:val="004D7316"/>
    <w:rsid w:val="004E1AA9"/>
    <w:rsid w:val="004F1ED7"/>
    <w:rsid w:val="004F2F70"/>
    <w:rsid w:val="004F4C6A"/>
    <w:rsid w:val="004F5F69"/>
    <w:rsid w:val="0051274E"/>
    <w:rsid w:val="005178A7"/>
    <w:rsid w:val="00520479"/>
    <w:rsid w:val="00522F7C"/>
    <w:rsid w:val="0053728F"/>
    <w:rsid w:val="00541CC1"/>
    <w:rsid w:val="00543EF2"/>
    <w:rsid w:val="00544E2D"/>
    <w:rsid w:val="00552F4C"/>
    <w:rsid w:val="005534A3"/>
    <w:rsid w:val="00561C72"/>
    <w:rsid w:val="0057430F"/>
    <w:rsid w:val="00581418"/>
    <w:rsid w:val="00582AE7"/>
    <w:rsid w:val="005856AD"/>
    <w:rsid w:val="0059633C"/>
    <w:rsid w:val="005A28D4"/>
    <w:rsid w:val="005A5CB5"/>
    <w:rsid w:val="005B0CC3"/>
    <w:rsid w:val="005B5CAC"/>
    <w:rsid w:val="005C5F97"/>
    <w:rsid w:val="005C769C"/>
    <w:rsid w:val="005D25F9"/>
    <w:rsid w:val="005E12B2"/>
    <w:rsid w:val="005E578C"/>
    <w:rsid w:val="005E6E52"/>
    <w:rsid w:val="005F1580"/>
    <w:rsid w:val="005F2CD4"/>
    <w:rsid w:val="005F399D"/>
    <w:rsid w:val="005F3AA4"/>
    <w:rsid w:val="005F3C3A"/>
    <w:rsid w:val="005F3ED8"/>
    <w:rsid w:val="005F6B57"/>
    <w:rsid w:val="006045D8"/>
    <w:rsid w:val="00604947"/>
    <w:rsid w:val="00607E3F"/>
    <w:rsid w:val="00630663"/>
    <w:rsid w:val="00641E22"/>
    <w:rsid w:val="00643850"/>
    <w:rsid w:val="00645849"/>
    <w:rsid w:val="00652D01"/>
    <w:rsid w:val="006540C9"/>
    <w:rsid w:val="00655B49"/>
    <w:rsid w:val="00674045"/>
    <w:rsid w:val="00674338"/>
    <w:rsid w:val="00681D83"/>
    <w:rsid w:val="00684BFF"/>
    <w:rsid w:val="006861F5"/>
    <w:rsid w:val="006900C2"/>
    <w:rsid w:val="006B2B6D"/>
    <w:rsid w:val="006B30A9"/>
    <w:rsid w:val="006E2A83"/>
    <w:rsid w:val="006E778F"/>
    <w:rsid w:val="006F6DDE"/>
    <w:rsid w:val="007008EE"/>
    <w:rsid w:val="0070267E"/>
    <w:rsid w:val="00706E32"/>
    <w:rsid w:val="00720C6A"/>
    <w:rsid w:val="00721867"/>
    <w:rsid w:val="00721B8E"/>
    <w:rsid w:val="0072338F"/>
    <w:rsid w:val="0072613A"/>
    <w:rsid w:val="00737537"/>
    <w:rsid w:val="00747634"/>
    <w:rsid w:val="0075106A"/>
    <w:rsid w:val="007546AF"/>
    <w:rsid w:val="00754D3F"/>
    <w:rsid w:val="00762127"/>
    <w:rsid w:val="00764026"/>
    <w:rsid w:val="00765934"/>
    <w:rsid w:val="0077451B"/>
    <w:rsid w:val="007830AC"/>
    <w:rsid w:val="0079073C"/>
    <w:rsid w:val="007A385F"/>
    <w:rsid w:val="007C01F7"/>
    <w:rsid w:val="007D310F"/>
    <w:rsid w:val="007D4E47"/>
    <w:rsid w:val="007E0B65"/>
    <w:rsid w:val="007E0C04"/>
    <w:rsid w:val="007E373C"/>
    <w:rsid w:val="007E6A4E"/>
    <w:rsid w:val="007E7326"/>
    <w:rsid w:val="007E776B"/>
    <w:rsid w:val="008002CE"/>
    <w:rsid w:val="00806254"/>
    <w:rsid w:val="00811976"/>
    <w:rsid w:val="008162C4"/>
    <w:rsid w:val="008240B6"/>
    <w:rsid w:val="00824E90"/>
    <w:rsid w:val="00836161"/>
    <w:rsid w:val="00846DB5"/>
    <w:rsid w:val="00851D63"/>
    <w:rsid w:val="00854903"/>
    <w:rsid w:val="00861814"/>
    <w:rsid w:val="00892D08"/>
    <w:rsid w:val="00893791"/>
    <w:rsid w:val="008A4AD0"/>
    <w:rsid w:val="008B272D"/>
    <w:rsid w:val="008B41DA"/>
    <w:rsid w:val="008C3A07"/>
    <w:rsid w:val="008C7276"/>
    <w:rsid w:val="008D70B1"/>
    <w:rsid w:val="008E3B53"/>
    <w:rsid w:val="008E5A6D"/>
    <w:rsid w:val="008F32DF"/>
    <w:rsid w:val="008F4D20"/>
    <w:rsid w:val="00907BD8"/>
    <w:rsid w:val="009127C6"/>
    <w:rsid w:val="00926775"/>
    <w:rsid w:val="00927DB1"/>
    <w:rsid w:val="0094757D"/>
    <w:rsid w:val="00951B25"/>
    <w:rsid w:val="00952D2E"/>
    <w:rsid w:val="0096071D"/>
    <w:rsid w:val="00961E88"/>
    <w:rsid w:val="00964A0E"/>
    <w:rsid w:val="009737E4"/>
    <w:rsid w:val="009811B7"/>
    <w:rsid w:val="009832C3"/>
    <w:rsid w:val="00983B74"/>
    <w:rsid w:val="0098497D"/>
    <w:rsid w:val="00987452"/>
    <w:rsid w:val="00990263"/>
    <w:rsid w:val="00995A5E"/>
    <w:rsid w:val="009A4CCC"/>
    <w:rsid w:val="009B650C"/>
    <w:rsid w:val="009C2471"/>
    <w:rsid w:val="009C3E79"/>
    <w:rsid w:val="009D1E80"/>
    <w:rsid w:val="009D677D"/>
    <w:rsid w:val="009D70DB"/>
    <w:rsid w:val="009E0626"/>
    <w:rsid w:val="009E4B94"/>
    <w:rsid w:val="009F0FA5"/>
    <w:rsid w:val="009F527A"/>
    <w:rsid w:val="00A04A85"/>
    <w:rsid w:val="00A125F7"/>
    <w:rsid w:val="00A31FA5"/>
    <w:rsid w:val="00A34EE8"/>
    <w:rsid w:val="00A42E64"/>
    <w:rsid w:val="00A439F3"/>
    <w:rsid w:val="00A618E8"/>
    <w:rsid w:val="00A63196"/>
    <w:rsid w:val="00A86E7A"/>
    <w:rsid w:val="00A90452"/>
    <w:rsid w:val="00A91DA5"/>
    <w:rsid w:val="00AA3165"/>
    <w:rsid w:val="00AA6DF4"/>
    <w:rsid w:val="00AA6E7C"/>
    <w:rsid w:val="00AA6EF3"/>
    <w:rsid w:val="00AB4582"/>
    <w:rsid w:val="00AB7A6E"/>
    <w:rsid w:val="00AC70B5"/>
    <w:rsid w:val="00AD27DE"/>
    <w:rsid w:val="00AD5F89"/>
    <w:rsid w:val="00AD6E53"/>
    <w:rsid w:val="00AE0C84"/>
    <w:rsid w:val="00AE2483"/>
    <w:rsid w:val="00AF0063"/>
    <w:rsid w:val="00AF0D1B"/>
    <w:rsid w:val="00AF1701"/>
    <w:rsid w:val="00AF1D02"/>
    <w:rsid w:val="00AF5A23"/>
    <w:rsid w:val="00B00D92"/>
    <w:rsid w:val="00B0422A"/>
    <w:rsid w:val="00B043EA"/>
    <w:rsid w:val="00B06D59"/>
    <w:rsid w:val="00B24E70"/>
    <w:rsid w:val="00B3766D"/>
    <w:rsid w:val="00B549CC"/>
    <w:rsid w:val="00B613E3"/>
    <w:rsid w:val="00B646D0"/>
    <w:rsid w:val="00B7106D"/>
    <w:rsid w:val="00B72104"/>
    <w:rsid w:val="00B76135"/>
    <w:rsid w:val="00B865CB"/>
    <w:rsid w:val="00B921DC"/>
    <w:rsid w:val="00B97712"/>
    <w:rsid w:val="00BA3FAA"/>
    <w:rsid w:val="00BB4255"/>
    <w:rsid w:val="00BB71C9"/>
    <w:rsid w:val="00BC0758"/>
    <w:rsid w:val="00BC52E7"/>
    <w:rsid w:val="00BC5945"/>
    <w:rsid w:val="00BD0077"/>
    <w:rsid w:val="00BD12F4"/>
    <w:rsid w:val="00BD323F"/>
    <w:rsid w:val="00BD723D"/>
    <w:rsid w:val="00BD74F6"/>
    <w:rsid w:val="00BF1BE1"/>
    <w:rsid w:val="00C02471"/>
    <w:rsid w:val="00C10676"/>
    <w:rsid w:val="00C129D1"/>
    <w:rsid w:val="00C20AD5"/>
    <w:rsid w:val="00C2122F"/>
    <w:rsid w:val="00C22EF4"/>
    <w:rsid w:val="00C357EF"/>
    <w:rsid w:val="00C439CB"/>
    <w:rsid w:val="00C640BB"/>
    <w:rsid w:val="00C703ED"/>
    <w:rsid w:val="00C76BD3"/>
    <w:rsid w:val="00C84281"/>
    <w:rsid w:val="00C87006"/>
    <w:rsid w:val="00CA0183"/>
    <w:rsid w:val="00CA0A7D"/>
    <w:rsid w:val="00CB00FA"/>
    <w:rsid w:val="00CC24A1"/>
    <w:rsid w:val="00CC6322"/>
    <w:rsid w:val="00CD1CB4"/>
    <w:rsid w:val="00CD7516"/>
    <w:rsid w:val="00CE1EA7"/>
    <w:rsid w:val="00CE5168"/>
    <w:rsid w:val="00CE6000"/>
    <w:rsid w:val="00D01F2A"/>
    <w:rsid w:val="00D13D0D"/>
    <w:rsid w:val="00D20E06"/>
    <w:rsid w:val="00D27D0E"/>
    <w:rsid w:val="00D3243A"/>
    <w:rsid w:val="00D3752F"/>
    <w:rsid w:val="00D53670"/>
    <w:rsid w:val="00D55130"/>
    <w:rsid w:val="00D5652D"/>
    <w:rsid w:val="00D576F7"/>
    <w:rsid w:val="00D605B4"/>
    <w:rsid w:val="00D644D4"/>
    <w:rsid w:val="00D86BFF"/>
    <w:rsid w:val="00D87C66"/>
    <w:rsid w:val="00D96141"/>
    <w:rsid w:val="00D97668"/>
    <w:rsid w:val="00DB31AF"/>
    <w:rsid w:val="00DC246F"/>
    <w:rsid w:val="00DC61BD"/>
    <w:rsid w:val="00DD1936"/>
    <w:rsid w:val="00DD3ADE"/>
    <w:rsid w:val="00DE2B28"/>
    <w:rsid w:val="00DE2EA6"/>
    <w:rsid w:val="00DE4F1B"/>
    <w:rsid w:val="00DE5002"/>
    <w:rsid w:val="00E03168"/>
    <w:rsid w:val="00E05FCD"/>
    <w:rsid w:val="00E14C01"/>
    <w:rsid w:val="00E3240F"/>
    <w:rsid w:val="00E53EE9"/>
    <w:rsid w:val="00E56E78"/>
    <w:rsid w:val="00E64435"/>
    <w:rsid w:val="00E6486C"/>
    <w:rsid w:val="00E866B3"/>
    <w:rsid w:val="00E94AB0"/>
    <w:rsid w:val="00EA1783"/>
    <w:rsid w:val="00EA2650"/>
    <w:rsid w:val="00EA354A"/>
    <w:rsid w:val="00EB0462"/>
    <w:rsid w:val="00EC18FD"/>
    <w:rsid w:val="00ED6EC5"/>
    <w:rsid w:val="00ED6F65"/>
    <w:rsid w:val="00EE708E"/>
    <w:rsid w:val="00EF700F"/>
    <w:rsid w:val="00F04788"/>
    <w:rsid w:val="00F10EBF"/>
    <w:rsid w:val="00F16046"/>
    <w:rsid w:val="00F226B8"/>
    <w:rsid w:val="00F233E7"/>
    <w:rsid w:val="00F33908"/>
    <w:rsid w:val="00F37BDD"/>
    <w:rsid w:val="00F40B1F"/>
    <w:rsid w:val="00F466EA"/>
    <w:rsid w:val="00F467B1"/>
    <w:rsid w:val="00F63F0E"/>
    <w:rsid w:val="00F710A5"/>
    <w:rsid w:val="00F73354"/>
    <w:rsid w:val="00F76663"/>
    <w:rsid w:val="00F77499"/>
    <w:rsid w:val="00F80274"/>
    <w:rsid w:val="00F86399"/>
    <w:rsid w:val="00F877B9"/>
    <w:rsid w:val="00F959B7"/>
    <w:rsid w:val="00F97A7C"/>
    <w:rsid w:val="00FA6615"/>
    <w:rsid w:val="00FC2632"/>
    <w:rsid w:val="00FD5909"/>
    <w:rsid w:val="00FE2C9C"/>
    <w:rsid w:val="00FE449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0C3F9875"/>
  <w15:docId w15:val="{61B6DA5E-0C29-4BEE-AD55-C135BE9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uiPriority="8" w:qFormat="1"/>
    <w:lsdException w:name="heading 3" w:uiPriority="8" w:qFormat="1"/>
    <w:lsdException w:name="heading 4" w:uiPriority="8"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947"/>
  </w:style>
  <w:style w:type="paragraph" w:styleId="Overskrift1">
    <w:name w:val="heading 1"/>
    <w:basedOn w:val="Normal"/>
    <w:next w:val="Normal"/>
    <w:link w:val="Overskrift1Tegn"/>
    <w:uiPriority w:val="8"/>
    <w:qFormat/>
    <w:rsid w:val="00604947"/>
    <w:pPr>
      <w:keepNext/>
      <w:numPr>
        <w:numId w:val="13"/>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8"/>
    <w:qFormat/>
    <w:rsid w:val="00604947"/>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8"/>
    <w:qFormat/>
    <w:rsid w:val="00604947"/>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8"/>
    <w:qFormat/>
    <w:rsid w:val="00604947"/>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9"/>
    <w:qFormat/>
    <w:rsid w:val="00604947"/>
    <w:pPr>
      <w:numPr>
        <w:numId w:val="0"/>
      </w:numPr>
      <w:outlineLvl w:val="4"/>
    </w:pPr>
    <w:rPr>
      <w:bCs w:val="0"/>
      <w:iCs/>
      <w:szCs w:val="26"/>
    </w:rPr>
  </w:style>
  <w:style w:type="paragraph" w:styleId="Overskrift6">
    <w:name w:val="heading 6"/>
    <w:basedOn w:val="Overskrift2"/>
    <w:next w:val="Normal"/>
    <w:link w:val="Overskrift6Tegn"/>
    <w:uiPriority w:val="9"/>
    <w:rsid w:val="00604947"/>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604947"/>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604947"/>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604947"/>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04947"/>
    <w:pPr>
      <w:tabs>
        <w:tab w:val="center" w:pos="4819"/>
        <w:tab w:val="right" w:pos="9638"/>
      </w:tabs>
      <w:spacing w:line="240" w:lineRule="auto"/>
      <w:ind w:left="-567" w:right="-567"/>
    </w:pPr>
    <w:rPr>
      <w:rFonts w:ascii="Arial" w:hAnsi="Arial"/>
      <w:sz w:val="16"/>
    </w:rPr>
  </w:style>
  <w:style w:type="character" w:customStyle="1" w:styleId="SidehovedTegn">
    <w:name w:val="Sidehoved Tegn"/>
    <w:basedOn w:val="Standardskrifttypeiafsnit"/>
    <w:link w:val="Sidehoved"/>
    <w:uiPriority w:val="21"/>
    <w:semiHidden/>
    <w:rsid w:val="00604947"/>
    <w:rPr>
      <w:rFonts w:ascii="Arial" w:hAnsi="Arial"/>
      <w:sz w:val="16"/>
      <w:lang w:val="da-DK"/>
    </w:rPr>
  </w:style>
  <w:style w:type="paragraph" w:styleId="Sidefod">
    <w:name w:val="footer"/>
    <w:basedOn w:val="Normal"/>
    <w:link w:val="SidefodTegn"/>
    <w:uiPriority w:val="21"/>
    <w:semiHidden/>
    <w:rsid w:val="00604947"/>
    <w:pPr>
      <w:tabs>
        <w:tab w:val="center" w:pos="4819"/>
        <w:tab w:val="right" w:pos="9638"/>
      </w:tabs>
      <w:spacing w:line="240" w:lineRule="atLeast"/>
      <w:ind w:left="-567" w:right="-567"/>
    </w:pPr>
    <w:rPr>
      <w:sz w:val="16"/>
    </w:rPr>
  </w:style>
  <w:style w:type="character" w:customStyle="1" w:styleId="SidefodTegn">
    <w:name w:val="Sidefod Tegn"/>
    <w:basedOn w:val="Standardskrifttypeiafsnit"/>
    <w:link w:val="Sidefod"/>
    <w:uiPriority w:val="21"/>
    <w:semiHidden/>
    <w:rsid w:val="00604947"/>
    <w:rPr>
      <w:sz w:val="16"/>
      <w:lang w:val="da-DK"/>
    </w:rPr>
  </w:style>
  <w:style w:type="character" w:customStyle="1" w:styleId="Overskrift1Tegn">
    <w:name w:val="Overskrift 1 Tegn"/>
    <w:basedOn w:val="Standardskrifttypeiafsnit"/>
    <w:link w:val="Overskrift1"/>
    <w:uiPriority w:val="8"/>
    <w:rsid w:val="00604947"/>
    <w:rPr>
      <w:rFonts w:eastAsia="Times New Roman" w:cs="Times New Roman"/>
      <w:b/>
      <w:bCs/>
      <w:caps/>
      <w:lang w:val="da-DK"/>
    </w:rPr>
  </w:style>
  <w:style w:type="character" w:customStyle="1" w:styleId="Overskrift2Tegn">
    <w:name w:val="Overskrift 2 Tegn"/>
    <w:basedOn w:val="Standardskrifttypeiafsnit"/>
    <w:link w:val="Overskrift2"/>
    <w:uiPriority w:val="8"/>
    <w:rsid w:val="00604947"/>
    <w:rPr>
      <w:rFonts w:eastAsia="Times New Roman" w:cs="Times New Roman"/>
      <w:b/>
      <w:iCs/>
      <w:szCs w:val="28"/>
      <w:lang w:val="da-DK"/>
    </w:rPr>
  </w:style>
  <w:style w:type="character" w:customStyle="1" w:styleId="Overskrift3Tegn">
    <w:name w:val="Overskrift 3 Tegn"/>
    <w:basedOn w:val="Standardskrifttypeiafsnit"/>
    <w:link w:val="Overskrift3"/>
    <w:uiPriority w:val="8"/>
    <w:rsid w:val="00604947"/>
    <w:rPr>
      <w:rFonts w:eastAsia="Times New Roman" w:cs="Times New Roman"/>
      <w:b/>
      <w:i/>
      <w:szCs w:val="26"/>
      <w:lang w:val="da-DK"/>
    </w:rPr>
  </w:style>
  <w:style w:type="character" w:customStyle="1" w:styleId="Overskrift4Tegn">
    <w:name w:val="Overskrift 4 Tegn"/>
    <w:basedOn w:val="Standardskrifttypeiafsnit"/>
    <w:link w:val="Overskrift4"/>
    <w:uiPriority w:val="8"/>
    <w:rsid w:val="00604947"/>
    <w:rPr>
      <w:rFonts w:eastAsia="Times New Roman" w:cs="Times New Roman"/>
      <w:bCs/>
      <w:i/>
      <w:szCs w:val="28"/>
      <w:lang w:val="da-DK"/>
    </w:rPr>
  </w:style>
  <w:style w:type="character" w:customStyle="1" w:styleId="Overskrift5Tegn">
    <w:name w:val="Overskrift 5 Tegn"/>
    <w:basedOn w:val="Standardskrifttypeiafsnit"/>
    <w:link w:val="Overskrift5"/>
    <w:uiPriority w:val="9"/>
    <w:rsid w:val="00604947"/>
    <w:rPr>
      <w:rFonts w:eastAsia="Times New Roman" w:cs="Times New Roman"/>
      <w:b/>
      <w:iCs/>
      <w:caps/>
      <w:szCs w:val="26"/>
      <w:lang w:val="da-DK"/>
    </w:rPr>
  </w:style>
  <w:style w:type="character" w:customStyle="1" w:styleId="Overskrift6Tegn">
    <w:name w:val="Overskrift 6 Tegn"/>
    <w:basedOn w:val="Standardskrifttypeiafsnit"/>
    <w:link w:val="Overskrift6"/>
    <w:uiPriority w:val="9"/>
    <w:rsid w:val="00604947"/>
    <w:rPr>
      <w:rFonts w:eastAsia="Times New Roman" w:cs="Times New Roman"/>
      <w:b/>
      <w:bCs/>
      <w:iCs/>
      <w:szCs w:val="22"/>
      <w:lang w:val="da-DK"/>
    </w:rPr>
  </w:style>
  <w:style w:type="character" w:customStyle="1" w:styleId="Overskrift7Tegn">
    <w:name w:val="Overskrift 7 Tegn"/>
    <w:basedOn w:val="Standardskrifttypeiafsnit"/>
    <w:link w:val="Overskrift7"/>
    <w:uiPriority w:val="9"/>
    <w:rsid w:val="00604947"/>
    <w:rPr>
      <w:rFonts w:eastAsia="Times New Roman" w:cs="Times New Roman"/>
      <w:b/>
      <w:i/>
      <w:szCs w:val="24"/>
      <w:lang w:val="da-DK"/>
    </w:rPr>
  </w:style>
  <w:style w:type="character" w:customStyle="1" w:styleId="Overskrift8Tegn">
    <w:name w:val="Overskrift 8 Tegn"/>
    <w:basedOn w:val="Standardskrifttypeiafsnit"/>
    <w:link w:val="Overskrift8"/>
    <w:uiPriority w:val="9"/>
    <w:rsid w:val="00604947"/>
    <w:rPr>
      <w:rFonts w:eastAsia="Times New Roman" w:cs="Times New Roman"/>
      <w:bCs/>
      <w:i/>
      <w:iCs/>
      <w:szCs w:val="24"/>
      <w:lang w:val="da-DK"/>
    </w:rPr>
  </w:style>
  <w:style w:type="character" w:customStyle="1" w:styleId="Overskrift9Tegn">
    <w:name w:val="Overskrift 9 Tegn"/>
    <w:basedOn w:val="Standardskrifttypeiafsnit"/>
    <w:link w:val="Overskrift9"/>
    <w:uiPriority w:val="10"/>
    <w:rsid w:val="00604947"/>
    <w:rPr>
      <w:rFonts w:eastAsia="Times New Roman" w:cs="Arial"/>
      <w:b/>
      <w:bCs/>
      <w:sz w:val="30"/>
      <w:szCs w:val="28"/>
      <w:lang w:val="da-DK"/>
    </w:rPr>
  </w:style>
  <w:style w:type="paragraph" w:styleId="Titel">
    <w:name w:val="Title"/>
    <w:basedOn w:val="Normal"/>
    <w:link w:val="TitelTegn"/>
    <w:uiPriority w:val="11"/>
    <w:rsid w:val="00604947"/>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11"/>
    <w:rsid w:val="00604947"/>
    <w:rPr>
      <w:rFonts w:eastAsia="Times New Roman" w:cs="Arial"/>
      <w:bCs/>
      <w:sz w:val="52"/>
      <w:szCs w:val="32"/>
      <w:lang w:val="da-DK"/>
    </w:rPr>
  </w:style>
  <w:style w:type="paragraph" w:styleId="Undertitel">
    <w:name w:val="Subtitle"/>
    <w:basedOn w:val="Normal"/>
    <w:next w:val="Normal"/>
    <w:link w:val="UndertitelTegn"/>
    <w:uiPriority w:val="19"/>
    <w:semiHidden/>
    <w:rsid w:val="00604947"/>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604947"/>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604947"/>
    <w:rPr>
      <w:i/>
      <w:iCs/>
      <w:color w:val="808080" w:themeColor="text1" w:themeTint="7F"/>
      <w:lang w:val="da-DK"/>
    </w:rPr>
  </w:style>
  <w:style w:type="character" w:styleId="Kraftigfremhvning">
    <w:name w:val="Intense Emphasis"/>
    <w:basedOn w:val="Standardskrifttypeiafsnit"/>
    <w:uiPriority w:val="19"/>
    <w:semiHidden/>
    <w:rsid w:val="00604947"/>
    <w:rPr>
      <w:b/>
      <w:bCs/>
      <w:i/>
      <w:iCs/>
      <w:color w:val="auto"/>
      <w:lang w:val="da-DK"/>
    </w:rPr>
  </w:style>
  <w:style w:type="character" w:styleId="Strk">
    <w:name w:val="Strong"/>
    <w:basedOn w:val="Standardskrifttypeiafsnit"/>
    <w:uiPriority w:val="19"/>
    <w:semiHidden/>
    <w:rsid w:val="00604947"/>
    <w:rPr>
      <w:b/>
      <w:bCs/>
      <w:lang w:val="da-DK"/>
    </w:rPr>
  </w:style>
  <w:style w:type="paragraph" w:styleId="Strktcitat">
    <w:name w:val="Intense Quote"/>
    <w:basedOn w:val="Normal"/>
    <w:next w:val="Normal"/>
    <w:link w:val="StrktcitatTegn"/>
    <w:uiPriority w:val="19"/>
    <w:semiHidden/>
    <w:rsid w:val="0060494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04947"/>
    <w:rPr>
      <w:b/>
      <w:bCs/>
      <w:i/>
      <w:iCs/>
      <w:lang w:val="da-DK"/>
    </w:rPr>
  </w:style>
  <w:style w:type="character" w:styleId="Svaghenvisning">
    <w:name w:val="Subtle Reference"/>
    <w:basedOn w:val="Standardskrifttypeiafsnit"/>
    <w:uiPriority w:val="99"/>
    <w:semiHidden/>
    <w:qFormat/>
    <w:rsid w:val="00604947"/>
    <w:rPr>
      <w:caps w:val="0"/>
      <w:smallCaps w:val="0"/>
      <w:color w:val="auto"/>
      <w:u w:val="single"/>
      <w:lang w:val="da-DK"/>
    </w:rPr>
  </w:style>
  <w:style w:type="character" w:styleId="Kraftighenvisning">
    <w:name w:val="Intense Reference"/>
    <w:basedOn w:val="Standardskrifttypeiafsnit"/>
    <w:uiPriority w:val="99"/>
    <w:semiHidden/>
    <w:qFormat/>
    <w:rsid w:val="00604947"/>
    <w:rPr>
      <w:b/>
      <w:bCs/>
      <w:caps w:val="0"/>
      <w:smallCaps w:val="0"/>
      <w:color w:val="auto"/>
      <w:spacing w:val="5"/>
      <w:u w:val="single"/>
      <w:lang w:val="da-DK"/>
    </w:rPr>
  </w:style>
  <w:style w:type="paragraph" w:styleId="Billedtekst">
    <w:name w:val="caption"/>
    <w:basedOn w:val="Normal"/>
    <w:next w:val="Normal"/>
    <w:uiPriority w:val="6"/>
    <w:semiHidden/>
    <w:rsid w:val="00604947"/>
    <w:rPr>
      <w:b/>
      <w:bCs/>
      <w:sz w:val="16"/>
    </w:rPr>
  </w:style>
  <w:style w:type="paragraph" w:styleId="Indholdsfortegnelse1">
    <w:name w:val="toc 1"/>
    <w:basedOn w:val="Normal"/>
    <w:next w:val="Normal"/>
    <w:uiPriority w:val="39"/>
    <w:rsid w:val="00604947"/>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Indholdsfortegnelse2">
    <w:name w:val="toc 2"/>
    <w:basedOn w:val="Normal"/>
    <w:next w:val="Normal"/>
    <w:uiPriority w:val="39"/>
    <w:rsid w:val="00604947"/>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39"/>
    <w:rsid w:val="00604947"/>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Indholdsfortegnelse4">
    <w:name w:val="toc 4"/>
    <w:basedOn w:val="Normal"/>
    <w:next w:val="Normal"/>
    <w:uiPriority w:val="17"/>
    <w:rsid w:val="00604947"/>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Indholdsfortegnelse5">
    <w:name w:val="toc 5"/>
    <w:basedOn w:val="Normal"/>
    <w:next w:val="Normal"/>
    <w:uiPriority w:val="39"/>
    <w:semiHidden/>
    <w:rsid w:val="00604947"/>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Indholdsfortegnelse6">
    <w:name w:val="toc 6"/>
    <w:basedOn w:val="Normal"/>
    <w:next w:val="Normal"/>
    <w:uiPriority w:val="39"/>
    <w:semiHidden/>
    <w:rsid w:val="00604947"/>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Indholdsfortegnelse7">
    <w:name w:val="toc 7"/>
    <w:basedOn w:val="Normal"/>
    <w:next w:val="Normal"/>
    <w:uiPriority w:val="39"/>
    <w:semiHidden/>
    <w:rsid w:val="00604947"/>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Indholdsfortegnelse8">
    <w:name w:val="toc 8"/>
    <w:basedOn w:val="Normal"/>
    <w:next w:val="Normal"/>
    <w:uiPriority w:val="39"/>
    <w:semiHidden/>
    <w:rsid w:val="00604947"/>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Indholdsfortegnelse9">
    <w:name w:val="toc 9"/>
    <w:basedOn w:val="Normal"/>
    <w:next w:val="Normal"/>
    <w:uiPriority w:val="39"/>
    <w:semiHidden/>
    <w:rsid w:val="00604947"/>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Overskrift">
    <w:name w:val="TOC Heading"/>
    <w:next w:val="Normal"/>
    <w:uiPriority w:val="16"/>
    <w:rsid w:val="00604947"/>
    <w:pPr>
      <w:keepLines/>
    </w:pPr>
    <w:rPr>
      <w:rFonts w:eastAsiaTheme="majorEastAsia" w:cstheme="majorBidi"/>
      <w:sz w:val="32"/>
      <w:szCs w:val="32"/>
    </w:rPr>
  </w:style>
  <w:style w:type="paragraph" w:styleId="Bloktekst">
    <w:name w:val="Block Text"/>
    <w:basedOn w:val="Normal"/>
    <w:uiPriority w:val="99"/>
    <w:semiHidden/>
    <w:rsid w:val="0060494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60494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604947"/>
    <w:rPr>
      <w:sz w:val="16"/>
      <w:lang w:val="da-DK"/>
    </w:rPr>
  </w:style>
  <w:style w:type="character" w:styleId="Slutnotehenvisning">
    <w:name w:val="endnote reference"/>
    <w:basedOn w:val="Standardskrifttypeiafsnit"/>
    <w:uiPriority w:val="21"/>
    <w:semiHidden/>
    <w:rsid w:val="00604947"/>
    <w:rPr>
      <w:vertAlign w:val="superscript"/>
      <w:lang w:val="da-DK"/>
    </w:rPr>
  </w:style>
  <w:style w:type="paragraph" w:styleId="Fodnotetekst">
    <w:name w:val="footnote text"/>
    <w:basedOn w:val="Normal"/>
    <w:link w:val="FodnotetekstTegn"/>
    <w:uiPriority w:val="21"/>
    <w:semiHidden/>
    <w:rsid w:val="00604947"/>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604947"/>
    <w:rPr>
      <w:sz w:val="16"/>
      <w:lang w:val="da-DK"/>
    </w:rPr>
  </w:style>
  <w:style w:type="paragraph" w:styleId="Opstilling-punkttegn">
    <w:name w:val="List Bullet"/>
    <w:basedOn w:val="Normal"/>
    <w:uiPriority w:val="2"/>
    <w:semiHidden/>
    <w:rsid w:val="00604947"/>
    <w:pPr>
      <w:numPr>
        <w:numId w:val="2"/>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604947"/>
    <w:pPr>
      <w:numPr>
        <w:numId w:val="7"/>
      </w:numPr>
      <w:spacing w:before="300" w:after="300"/>
      <w:contextualSpacing/>
      <w:jc w:val="left"/>
    </w:pPr>
    <w:rPr>
      <w:szCs w:val="18"/>
    </w:rPr>
  </w:style>
  <w:style w:type="character" w:styleId="Sidetal">
    <w:name w:val="page number"/>
    <w:basedOn w:val="Standardskrifttypeiafsnit"/>
    <w:uiPriority w:val="21"/>
    <w:semiHidden/>
    <w:rsid w:val="00604947"/>
    <w:rPr>
      <w:rFonts w:ascii="Arial" w:hAnsi="Arial"/>
      <w:spacing w:val="8"/>
      <w:sz w:val="12"/>
      <w:lang w:val="da-DK"/>
    </w:rPr>
  </w:style>
  <w:style w:type="paragraph" w:customStyle="1" w:styleId="Template">
    <w:name w:val="Template"/>
    <w:uiPriority w:val="8"/>
    <w:semiHidden/>
    <w:rsid w:val="00604947"/>
    <w:pPr>
      <w:spacing w:line="372" w:lineRule="auto"/>
    </w:pPr>
    <w:rPr>
      <w:rFonts w:ascii="Arial" w:hAnsi="Arial"/>
      <w:noProof/>
      <w:sz w:val="12"/>
    </w:rPr>
  </w:style>
  <w:style w:type="paragraph" w:customStyle="1" w:styleId="Template-Adresse">
    <w:name w:val="Template - Adresse"/>
    <w:basedOn w:val="Template"/>
    <w:uiPriority w:val="8"/>
    <w:semiHidden/>
    <w:rsid w:val="00604947"/>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604947"/>
    <w:pPr>
      <w:spacing w:before="260"/>
    </w:pPr>
    <w:rPr>
      <w:b/>
    </w:rPr>
  </w:style>
  <w:style w:type="paragraph" w:styleId="Citatoverskrift">
    <w:name w:val="toa heading"/>
    <w:basedOn w:val="Normal"/>
    <w:next w:val="Normal"/>
    <w:uiPriority w:val="39"/>
    <w:semiHidden/>
    <w:rsid w:val="00604947"/>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604947"/>
    <w:pPr>
      <w:ind w:right="567"/>
    </w:pPr>
  </w:style>
  <w:style w:type="paragraph" w:styleId="Underskrift">
    <w:name w:val="Signature"/>
    <w:basedOn w:val="Normal"/>
    <w:link w:val="UnderskriftTegn"/>
    <w:uiPriority w:val="99"/>
    <w:semiHidden/>
    <w:rsid w:val="00604947"/>
    <w:pPr>
      <w:spacing w:line="240" w:lineRule="auto"/>
      <w:ind w:left="4252"/>
    </w:pPr>
  </w:style>
  <w:style w:type="character" w:customStyle="1" w:styleId="UnderskriftTegn">
    <w:name w:val="Underskrift Tegn"/>
    <w:basedOn w:val="Standardskrifttypeiafsnit"/>
    <w:link w:val="Underskrift"/>
    <w:uiPriority w:val="99"/>
    <w:semiHidden/>
    <w:rsid w:val="00604947"/>
    <w:rPr>
      <w:lang w:val="da-DK"/>
    </w:rPr>
  </w:style>
  <w:style w:type="character" w:styleId="Pladsholdertekst">
    <w:name w:val="Placeholder Text"/>
    <w:basedOn w:val="Standardskrifttypeiafsnit"/>
    <w:uiPriority w:val="99"/>
    <w:semiHidden/>
    <w:rsid w:val="00604947"/>
    <w:rPr>
      <w:color w:val="auto"/>
      <w:lang w:val="da-DK"/>
    </w:rPr>
  </w:style>
  <w:style w:type="paragraph" w:customStyle="1" w:styleId="Tabel">
    <w:name w:val="Tabel"/>
    <w:uiPriority w:val="4"/>
    <w:semiHidden/>
    <w:rsid w:val="00604947"/>
    <w:pPr>
      <w:spacing w:before="40" w:after="40" w:line="240" w:lineRule="atLeast"/>
      <w:ind w:left="57" w:right="57"/>
    </w:pPr>
    <w:rPr>
      <w:sz w:val="16"/>
    </w:rPr>
  </w:style>
  <w:style w:type="paragraph" w:customStyle="1" w:styleId="Tabel-Tekst">
    <w:name w:val="Tabel - Tekst"/>
    <w:basedOn w:val="Tabel"/>
    <w:uiPriority w:val="4"/>
    <w:semiHidden/>
    <w:rsid w:val="00604947"/>
  </w:style>
  <w:style w:type="paragraph" w:customStyle="1" w:styleId="Tabel-TekstTotal">
    <w:name w:val="Tabel - Tekst Total"/>
    <w:basedOn w:val="Tabel-Tekst"/>
    <w:uiPriority w:val="4"/>
    <w:semiHidden/>
    <w:rsid w:val="00604947"/>
    <w:rPr>
      <w:b/>
    </w:rPr>
  </w:style>
  <w:style w:type="paragraph" w:customStyle="1" w:styleId="Tabel-Tal">
    <w:name w:val="Tabel - Tal"/>
    <w:basedOn w:val="Tabel"/>
    <w:uiPriority w:val="4"/>
    <w:semiHidden/>
    <w:rsid w:val="00604947"/>
    <w:pPr>
      <w:jc w:val="right"/>
    </w:pPr>
  </w:style>
  <w:style w:type="paragraph" w:customStyle="1" w:styleId="Tabel-TalTotal">
    <w:name w:val="Tabel - Tal Total"/>
    <w:basedOn w:val="Tabel-Tal"/>
    <w:uiPriority w:val="4"/>
    <w:semiHidden/>
    <w:rsid w:val="00604947"/>
    <w:rPr>
      <w:b/>
    </w:rPr>
  </w:style>
  <w:style w:type="paragraph" w:styleId="Citat">
    <w:name w:val="Quote"/>
    <w:basedOn w:val="Normal"/>
    <w:next w:val="Normal"/>
    <w:link w:val="CitatTegn"/>
    <w:uiPriority w:val="1"/>
    <w:rsid w:val="00604947"/>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604947"/>
    <w:rPr>
      <w:i/>
      <w:iCs/>
      <w:color w:val="000000" w:themeColor="text1"/>
      <w:lang w:val="da-DK"/>
    </w:rPr>
  </w:style>
  <w:style w:type="character" w:styleId="Bogenstitel">
    <w:name w:val="Book Title"/>
    <w:basedOn w:val="Standardskrifttypeiafsnit"/>
    <w:uiPriority w:val="99"/>
    <w:semiHidden/>
    <w:qFormat/>
    <w:rsid w:val="00604947"/>
    <w:rPr>
      <w:b/>
      <w:bCs/>
      <w:caps w:val="0"/>
      <w:smallCaps w:val="0"/>
      <w:spacing w:val="5"/>
      <w:lang w:val="da-DK"/>
    </w:rPr>
  </w:style>
  <w:style w:type="paragraph" w:styleId="Citatsamling">
    <w:name w:val="table of authorities"/>
    <w:basedOn w:val="Normal"/>
    <w:next w:val="Normal"/>
    <w:uiPriority w:val="10"/>
    <w:semiHidden/>
    <w:rsid w:val="00604947"/>
    <w:pPr>
      <w:ind w:right="567"/>
    </w:pPr>
  </w:style>
  <w:style w:type="paragraph" w:styleId="Normalindrykning">
    <w:name w:val="Normal Indent"/>
    <w:basedOn w:val="Normal"/>
    <w:semiHidden/>
    <w:rsid w:val="00604947"/>
    <w:pPr>
      <w:ind w:left="1134"/>
    </w:pPr>
  </w:style>
  <w:style w:type="table" w:styleId="Tabel-Gitter">
    <w:name w:val="Table Grid"/>
    <w:basedOn w:val="Tabel-Normal"/>
    <w:uiPriority w:val="59"/>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604947"/>
    <w:pPr>
      <w:spacing w:line="360" w:lineRule="atLeast"/>
    </w:pPr>
    <w:rPr>
      <w:caps/>
      <w:sz w:val="28"/>
    </w:rPr>
  </w:style>
  <w:style w:type="paragraph" w:customStyle="1" w:styleId="Template-Dato">
    <w:name w:val="Template - Dato"/>
    <w:basedOn w:val="Template"/>
    <w:uiPriority w:val="8"/>
    <w:semiHidden/>
    <w:rsid w:val="00604947"/>
    <w:pPr>
      <w:spacing w:after="240" w:line="240" w:lineRule="auto"/>
      <w:ind w:right="-567"/>
      <w:contextualSpacing/>
      <w:jc w:val="right"/>
    </w:pPr>
    <w:rPr>
      <w:b/>
      <w:caps/>
      <w:spacing w:val="10"/>
      <w:sz w:val="14"/>
    </w:rPr>
  </w:style>
  <w:style w:type="table" w:customStyle="1" w:styleId="Blank">
    <w:name w:val="Blank"/>
    <w:basedOn w:val="Tabel-Normal"/>
    <w:uiPriority w:val="99"/>
    <w:rsid w:val="00604947"/>
    <w:tblPr>
      <w:tblCellMar>
        <w:left w:w="0" w:type="dxa"/>
        <w:right w:w="0" w:type="dxa"/>
      </w:tblCellMar>
    </w:tblPr>
  </w:style>
  <w:style w:type="paragraph" w:styleId="Ingenafstand">
    <w:name w:val="No Spacing"/>
    <w:uiPriority w:val="99"/>
    <w:semiHidden/>
    <w:rsid w:val="00604947"/>
    <w:pPr>
      <w:spacing w:line="240" w:lineRule="atLeast"/>
    </w:pPr>
  </w:style>
  <w:style w:type="paragraph" w:customStyle="1" w:styleId="Modtager">
    <w:name w:val="Modtager"/>
    <w:basedOn w:val="Normal"/>
    <w:uiPriority w:val="14"/>
    <w:rsid w:val="00604947"/>
    <w:pPr>
      <w:spacing w:line="240" w:lineRule="auto"/>
      <w:jc w:val="left"/>
    </w:pPr>
  </w:style>
  <w:style w:type="paragraph" w:customStyle="1" w:styleId="Tabel-Overskrift">
    <w:name w:val="Tabel - Overskrift"/>
    <w:basedOn w:val="Tabel"/>
    <w:uiPriority w:val="4"/>
    <w:semiHidden/>
    <w:rsid w:val="00604947"/>
    <w:rPr>
      <w:b/>
    </w:rPr>
  </w:style>
  <w:style w:type="paragraph" w:customStyle="1" w:styleId="Tabel-OverskriftHjre">
    <w:name w:val="Tabel - Overskrift Højre"/>
    <w:basedOn w:val="Tabel-Overskrift"/>
    <w:uiPriority w:val="4"/>
    <w:semiHidden/>
    <w:rsid w:val="00604947"/>
    <w:pPr>
      <w:jc w:val="right"/>
    </w:pPr>
  </w:style>
  <w:style w:type="paragraph" w:customStyle="1" w:styleId="DocumentHeading">
    <w:name w:val="Document Heading"/>
    <w:basedOn w:val="Overskrift1"/>
    <w:next w:val="Normal"/>
    <w:uiPriority w:val="15"/>
    <w:rsid w:val="00604947"/>
    <w:pPr>
      <w:numPr>
        <w:numId w:val="0"/>
      </w:numPr>
      <w:jc w:val="left"/>
    </w:pPr>
    <w:rPr>
      <w:caps w:val="0"/>
    </w:rPr>
  </w:style>
  <w:style w:type="paragraph" w:customStyle="1" w:styleId="Template-Filsti">
    <w:name w:val="Template - Filsti"/>
    <w:basedOn w:val="Template"/>
    <w:uiPriority w:val="9"/>
    <w:semiHidden/>
    <w:rsid w:val="00604947"/>
    <w:pPr>
      <w:spacing w:after="190"/>
      <w:ind w:left="7938"/>
      <w:contextualSpacing/>
      <w:jc w:val="right"/>
    </w:pPr>
  </w:style>
  <w:style w:type="character" w:styleId="Hyperlink">
    <w:name w:val="Hyperlink"/>
    <w:basedOn w:val="Standardskrifttypeiafsnit"/>
    <w:uiPriority w:val="99"/>
    <w:rsid w:val="00604947"/>
    <w:rPr>
      <w:color w:val="6B8994" w:themeColor="hyperlink"/>
      <w:u w:val="single"/>
      <w:lang w:val="da-DK"/>
    </w:rPr>
  </w:style>
  <w:style w:type="character" w:styleId="Ulstomtale">
    <w:name w:val="Unresolved Mention"/>
    <w:basedOn w:val="Standardskrifttypeiafsnit"/>
    <w:uiPriority w:val="99"/>
    <w:semiHidden/>
    <w:unhideWhenUsed/>
    <w:rsid w:val="00604947"/>
    <w:rPr>
      <w:color w:val="605E5C"/>
      <w:shd w:val="clear" w:color="auto" w:fill="E1DFDD"/>
      <w:lang w:val="da-DK"/>
    </w:rPr>
  </w:style>
  <w:style w:type="paragraph" w:customStyle="1" w:styleId="Template-Brugeroplysninger">
    <w:name w:val="Template - Brugeroplysninger"/>
    <w:basedOn w:val="Template"/>
    <w:uiPriority w:val="9"/>
    <w:semiHidden/>
    <w:rsid w:val="00604947"/>
    <w:pPr>
      <w:spacing w:before="320" w:line="276" w:lineRule="auto"/>
      <w:ind w:right="-567"/>
      <w:contextualSpacing/>
      <w:jc w:val="right"/>
    </w:pPr>
    <w:rPr>
      <w:spacing w:val="10"/>
      <w:sz w:val="14"/>
    </w:rPr>
  </w:style>
  <w:style w:type="paragraph" w:customStyle="1" w:styleId="Template-Docinfo">
    <w:name w:val="Template - Doc info"/>
    <w:basedOn w:val="Sidehoved"/>
    <w:uiPriority w:val="9"/>
    <w:semiHidden/>
    <w:rsid w:val="00604947"/>
    <w:pPr>
      <w:spacing w:after="240"/>
      <w:contextualSpacing/>
      <w:jc w:val="right"/>
    </w:pPr>
    <w:rPr>
      <w:caps/>
      <w:noProof/>
      <w:spacing w:val="10"/>
      <w:sz w:val="14"/>
    </w:rPr>
  </w:style>
  <w:style w:type="paragraph" w:customStyle="1" w:styleId="Flytning">
    <w:name w:val="Flytning"/>
    <w:basedOn w:val="Normal"/>
    <w:uiPriority w:val="29"/>
    <w:semiHidden/>
    <w:rsid w:val="0060494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604947"/>
    <w:pPr>
      <w:spacing w:before="120"/>
    </w:pPr>
    <w:rPr>
      <w:b w:val="0"/>
    </w:rPr>
  </w:style>
  <w:style w:type="paragraph" w:customStyle="1" w:styleId="Direkte">
    <w:name w:val="Direkte"/>
    <w:basedOn w:val="Normal"/>
    <w:next w:val="Normal"/>
    <w:uiPriority w:val="5"/>
    <w:semiHidden/>
    <w:rsid w:val="0060494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60494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604947"/>
    <w:pPr>
      <w:numPr>
        <w:numId w:val="1"/>
      </w:numPr>
      <w:spacing w:after="300"/>
    </w:pPr>
    <w:rPr>
      <w:rFonts w:eastAsia="Times New Roman" w:cs="Times New Roman"/>
      <w:szCs w:val="23"/>
    </w:rPr>
  </w:style>
  <w:style w:type="paragraph" w:customStyle="1" w:styleId="Indlgafsnit">
    <w:name w:val="Indlæg afsnit"/>
    <w:basedOn w:val="Indlg"/>
    <w:uiPriority w:val="13"/>
    <w:rsid w:val="00604947"/>
    <w:pPr>
      <w:numPr>
        <w:ilvl w:val="1"/>
      </w:numPr>
    </w:pPr>
  </w:style>
  <w:style w:type="paragraph" w:customStyle="1" w:styleId="notaoplysninger">
    <w:name w:val="notaoplysninger"/>
    <w:basedOn w:val="Normal"/>
    <w:uiPriority w:val="29"/>
    <w:semiHidden/>
    <w:rsid w:val="0060494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60494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60494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604947"/>
    <w:pPr>
      <w:tabs>
        <w:tab w:val="clear" w:pos="993"/>
        <w:tab w:val="left" w:pos="992"/>
      </w:tabs>
      <w:ind w:left="0"/>
    </w:pPr>
  </w:style>
  <w:style w:type="paragraph" w:customStyle="1" w:styleId="Punktafsnit1">
    <w:name w:val="Punktafsnit 1"/>
    <w:basedOn w:val="Overskrift1"/>
    <w:uiPriority w:val="7"/>
    <w:semiHidden/>
    <w:rsid w:val="00604947"/>
    <w:pPr>
      <w:keepNext w:val="0"/>
      <w:outlineLvl w:val="9"/>
    </w:pPr>
  </w:style>
  <w:style w:type="paragraph" w:customStyle="1" w:styleId="Punktafsnit2">
    <w:name w:val="Punktafsnit 2"/>
    <w:basedOn w:val="Overskrift2"/>
    <w:uiPriority w:val="7"/>
    <w:rsid w:val="00604947"/>
    <w:pPr>
      <w:keepNext w:val="0"/>
      <w:outlineLvl w:val="9"/>
    </w:pPr>
    <w:rPr>
      <w:b w:val="0"/>
    </w:rPr>
  </w:style>
  <w:style w:type="paragraph" w:customStyle="1" w:styleId="Punktafsnit3">
    <w:name w:val="Punktafsnit 3"/>
    <w:basedOn w:val="Overskrift3"/>
    <w:uiPriority w:val="7"/>
    <w:rsid w:val="00604947"/>
    <w:pPr>
      <w:keepNext w:val="0"/>
      <w:outlineLvl w:val="9"/>
    </w:pPr>
    <w:rPr>
      <w:b w:val="0"/>
      <w:i w:val="0"/>
    </w:rPr>
  </w:style>
  <w:style w:type="paragraph" w:customStyle="1" w:styleId="Punktafsnit4">
    <w:name w:val="Punktafsnit 4"/>
    <w:basedOn w:val="Overskrift4"/>
    <w:uiPriority w:val="7"/>
    <w:rsid w:val="00604947"/>
    <w:pPr>
      <w:keepNext w:val="0"/>
      <w:outlineLvl w:val="9"/>
    </w:pPr>
    <w:rPr>
      <w:i w:val="0"/>
    </w:rPr>
  </w:style>
  <w:style w:type="paragraph" w:customStyle="1" w:styleId="Punktafsnita">
    <w:name w:val="Punktafsnit a)"/>
    <w:basedOn w:val="Normal"/>
    <w:uiPriority w:val="3"/>
    <w:rsid w:val="00604947"/>
    <w:pPr>
      <w:numPr>
        <w:numId w:val="1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604947"/>
    <w:pPr>
      <w:numPr>
        <w:ilvl w:val="2"/>
      </w:numPr>
    </w:pPr>
  </w:style>
  <w:style w:type="paragraph" w:customStyle="1" w:styleId="Punktafsniti">
    <w:name w:val="Punktafsnit i)"/>
    <w:basedOn w:val="Punktafsnita"/>
    <w:uiPriority w:val="4"/>
    <w:rsid w:val="00604947"/>
    <w:pPr>
      <w:numPr>
        <w:ilvl w:val="1"/>
      </w:numPr>
    </w:pPr>
  </w:style>
  <w:style w:type="numbering" w:customStyle="1" w:styleId="PunktfsnitNumbering">
    <w:name w:val="Punktfsnit Numbering"/>
    <w:uiPriority w:val="99"/>
    <w:rsid w:val="00604947"/>
    <w:pPr>
      <w:numPr>
        <w:numId w:val="15"/>
      </w:numPr>
    </w:pPr>
  </w:style>
  <w:style w:type="paragraph" w:customStyle="1" w:styleId="Punktopstilling">
    <w:name w:val="Punktopstilling"/>
    <w:basedOn w:val="Normal"/>
    <w:uiPriority w:val="2"/>
    <w:rsid w:val="00604947"/>
    <w:pPr>
      <w:numPr>
        <w:numId w:val="16"/>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60494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604947"/>
    <w:rPr>
      <w:i/>
      <w:color w:val="auto"/>
      <w:szCs w:val="23"/>
      <w:lang w:val="da-DK"/>
    </w:rPr>
  </w:style>
  <w:style w:type="paragraph" w:styleId="Opstilling-punkttegn2">
    <w:name w:val="List Bullet 2"/>
    <w:basedOn w:val="Normal"/>
    <w:uiPriority w:val="2"/>
    <w:semiHidden/>
    <w:rsid w:val="00604947"/>
    <w:pPr>
      <w:numPr>
        <w:numId w:val="3"/>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604947"/>
    <w:pPr>
      <w:numPr>
        <w:numId w:val="4"/>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604947"/>
    <w:pPr>
      <w:numPr>
        <w:numId w:val="5"/>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604947"/>
    <w:pPr>
      <w:numPr>
        <w:numId w:val="6"/>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604947"/>
    <w:pPr>
      <w:numPr>
        <w:numId w:val="8"/>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604947"/>
    <w:pPr>
      <w:numPr>
        <w:numId w:val="9"/>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604947"/>
    <w:pPr>
      <w:numPr>
        <w:numId w:val="10"/>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604947"/>
    <w:pPr>
      <w:numPr>
        <w:numId w:val="11"/>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604947"/>
    <w:pPr>
      <w:numPr>
        <w:numId w:val="12"/>
      </w:numPr>
    </w:pPr>
  </w:style>
  <w:style w:type="paragraph" w:styleId="Markeringsbobletekst">
    <w:name w:val="Balloon Text"/>
    <w:basedOn w:val="Normal"/>
    <w:link w:val="MarkeringsbobletekstTegn"/>
    <w:uiPriority w:val="99"/>
    <w:semiHidden/>
    <w:rsid w:val="0060494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04947"/>
    <w:rPr>
      <w:rFonts w:ascii="Segoe UI" w:hAnsi="Segoe UI" w:cs="Segoe UI"/>
      <w:sz w:val="18"/>
      <w:szCs w:val="18"/>
      <w:lang w:val="da-DK"/>
    </w:rPr>
  </w:style>
  <w:style w:type="paragraph" w:styleId="Bibliografi">
    <w:name w:val="Bibliography"/>
    <w:basedOn w:val="Normal"/>
    <w:next w:val="Normal"/>
    <w:uiPriority w:val="99"/>
    <w:semiHidden/>
    <w:unhideWhenUsed/>
    <w:rsid w:val="00604947"/>
  </w:style>
  <w:style w:type="paragraph" w:styleId="Brdtekst">
    <w:name w:val="Body Text"/>
    <w:basedOn w:val="Normal"/>
    <w:link w:val="BrdtekstTegn"/>
    <w:uiPriority w:val="99"/>
    <w:semiHidden/>
    <w:rsid w:val="00604947"/>
    <w:pPr>
      <w:spacing w:after="120"/>
    </w:pPr>
  </w:style>
  <w:style w:type="character" w:customStyle="1" w:styleId="BrdtekstTegn">
    <w:name w:val="Brødtekst Tegn"/>
    <w:basedOn w:val="Standardskrifttypeiafsnit"/>
    <w:link w:val="Brdtekst"/>
    <w:uiPriority w:val="99"/>
    <w:semiHidden/>
    <w:rsid w:val="00604947"/>
    <w:rPr>
      <w:lang w:val="da-DK"/>
    </w:rPr>
  </w:style>
  <w:style w:type="paragraph" w:styleId="Brdtekst2">
    <w:name w:val="Body Text 2"/>
    <w:basedOn w:val="Normal"/>
    <w:link w:val="Brdtekst2Tegn"/>
    <w:uiPriority w:val="99"/>
    <w:semiHidden/>
    <w:rsid w:val="00604947"/>
    <w:pPr>
      <w:spacing w:after="120" w:line="480" w:lineRule="auto"/>
    </w:pPr>
  </w:style>
  <w:style w:type="character" w:customStyle="1" w:styleId="Brdtekst2Tegn">
    <w:name w:val="Brødtekst 2 Tegn"/>
    <w:basedOn w:val="Standardskrifttypeiafsnit"/>
    <w:link w:val="Brdtekst2"/>
    <w:uiPriority w:val="99"/>
    <w:semiHidden/>
    <w:rsid w:val="00604947"/>
    <w:rPr>
      <w:lang w:val="da-DK"/>
    </w:rPr>
  </w:style>
  <w:style w:type="paragraph" w:styleId="Brdtekst3">
    <w:name w:val="Body Text 3"/>
    <w:basedOn w:val="Normal"/>
    <w:link w:val="Brdtekst3Tegn"/>
    <w:uiPriority w:val="99"/>
    <w:semiHidden/>
    <w:rsid w:val="00604947"/>
    <w:pPr>
      <w:spacing w:after="120"/>
    </w:pPr>
    <w:rPr>
      <w:sz w:val="16"/>
      <w:szCs w:val="16"/>
    </w:rPr>
  </w:style>
  <w:style w:type="character" w:customStyle="1" w:styleId="Brdtekst3Tegn">
    <w:name w:val="Brødtekst 3 Tegn"/>
    <w:basedOn w:val="Standardskrifttypeiafsnit"/>
    <w:link w:val="Brdtekst3"/>
    <w:uiPriority w:val="99"/>
    <w:semiHidden/>
    <w:rsid w:val="00604947"/>
    <w:rPr>
      <w:sz w:val="16"/>
      <w:szCs w:val="16"/>
      <w:lang w:val="da-DK"/>
    </w:rPr>
  </w:style>
  <w:style w:type="paragraph" w:styleId="Brdtekst-frstelinjeindrykning1">
    <w:name w:val="Body Text First Indent"/>
    <w:basedOn w:val="Brdtekst"/>
    <w:link w:val="Brdtekst-frstelinjeindrykning1Tegn"/>
    <w:uiPriority w:val="99"/>
    <w:semiHidden/>
    <w:rsid w:val="0060494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04947"/>
    <w:rPr>
      <w:lang w:val="da-DK"/>
    </w:rPr>
  </w:style>
  <w:style w:type="paragraph" w:styleId="Brdtekstindrykning">
    <w:name w:val="Body Text Indent"/>
    <w:basedOn w:val="Normal"/>
    <w:link w:val="BrdtekstindrykningTegn"/>
    <w:uiPriority w:val="99"/>
    <w:semiHidden/>
    <w:rsid w:val="00604947"/>
    <w:pPr>
      <w:spacing w:after="120"/>
      <w:ind w:left="283"/>
    </w:pPr>
  </w:style>
  <w:style w:type="character" w:customStyle="1" w:styleId="BrdtekstindrykningTegn">
    <w:name w:val="Brødtekstindrykning Tegn"/>
    <w:basedOn w:val="Standardskrifttypeiafsnit"/>
    <w:link w:val="Brdtekstindrykning"/>
    <w:uiPriority w:val="99"/>
    <w:semiHidden/>
    <w:rsid w:val="00604947"/>
    <w:rPr>
      <w:lang w:val="da-DK"/>
    </w:rPr>
  </w:style>
  <w:style w:type="paragraph" w:styleId="Brdtekst-frstelinjeindrykning2">
    <w:name w:val="Body Text First Indent 2"/>
    <w:basedOn w:val="Brdtekstindrykning"/>
    <w:link w:val="Brdtekst-frstelinjeindrykning2Tegn"/>
    <w:uiPriority w:val="99"/>
    <w:semiHidden/>
    <w:rsid w:val="0060494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04947"/>
    <w:rPr>
      <w:lang w:val="da-DK"/>
    </w:rPr>
  </w:style>
  <w:style w:type="paragraph" w:styleId="Brdtekstindrykning2">
    <w:name w:val="Body Text Indent 2"/>
    <w:basedOn w:val="Normal"/>
    <w:link w:val="Brdtekstindrykning2Tegn"/>
    <w:uiPriority w:val="99"/>
    <w:semiHidden/>
    <w:rsid w:val="0060494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04947"/>
    <w:rPr>
      <w:lang w:val="da-DK"/>
    </w:rPr>
  </w:style>
  <w:style w:type="paragraph" w:styleId="Brdtekstindrykning3">
    <w:name w:val="Body Text Indent 3"/>
    <w:basedOn w:val="Normal"/>
    <w:link w:val="Brdtekstindrykning3Tegn"/>
    <w:uiPriority w:val="99"/>
    <w:semiHidden/>
    <w:rsid w:val="0060494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04947"/>
    <w:rPr>
      <w:sz w:val="16"/>
      <w:szCs w:val="16"/>
      <w:lang w:val="da-DK"/>
    </w:rPr>
  </w:style>
  <w:style w:type="paragraph" w:styleId="Sluthilsen">
    <w:name w:val="Closing"/>
    <w:basedOn w:val="Normal"/>
    <w:link w:val="SluthilsenTegn"/>
    <w:uiPriority w:val="99"/>
    <w:semiHidden/>
    <w:rsid w:val="00604947"/>
    <w:pPr>
      <w:spacing w:line="240" w:lineRule="auto"/>
      <w:ind w:left="4252"/>
    </w:pPr>
  </w:style>
  <w:style w:type="character" w:customStyle="1" w:styleId="SluthilsenTegn">
    <w:name w:val="Sluthilsen Tegn"/>
    <w:basedOn w:val="Standardskrifttypeiafsnit"/>
    <w:link w:val="Sluthilsen"/>
    <w:uiPriority w:val="99"/>
    <w:semiHidden/>
    <w:rsid w:val="00604947"/>
    <w:rPr>
      <w:lang w:val="da-DK"/>
    </w:rPr>
  </w:style>
  <w:style w:type="table" w:styleId="Farvetgitter">
    <w:name w:val="Colorful Grid"/>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7E9" w:themeFill="accent1" w:themeFillTint="33"/>
    </w:tcPr>
    <w:tblStylePr w:type="firstRow">
      <w:rPr>
        <w:b/>
        <w:bCs/>
      </w:rPr>
      <w:tblPr/>
      <w:tcPr>
        <w:shd w:val="clear" w:color="auto" w:fill="C3CFD4" w:themeFill="accent1" w:themeFillTint="66"/>
      </w:tcPr>
    </w:tblStylePr>
    <w:tblStylePr w:type="lastRow">
      <w:rPr>
        <w:b/>
        <w:bCs/>
        <w:color w:val="000000" w:themeColor="text1"/>
      </w:rPr>
      <w:tblPr/>
      <w:tcPr>
        <w:shd w:val="clear" w:color="auto" w:fill="C3CFD4" w:themeFill="accent1" w:themeFillTint="66"/>
      </w:tcPr>
    </w:tblStylePr>
    <w:tblStylePr w:type="firstCol">
      <w:rPr>
        <w:color w:val="FFFFFF" w:themeColor="background1"/>
      </w:rPr>
      <w:tblPr/>
      <w:tcPr>
        <w:shd w:val="clear" w:color="auto" w:fill="50666E" w:themeFill="accent1" w:themeFillShade="BF"/>
      </w:tcPr>
    </w:tblStylePr>
    <w:tblStylePr w:type="lastCol">
      <w:rPr>
        <w:color w:val="FFFFFF" w:themeColor="background1"/>
      </w:rPr>
      <w:tblPr/>
      <w:tcPr>
        <w:shd w:val="clear" w:color="auto" w:fill="50666E" w:themeFill="accent1" w:themeFillShade="BF"/>
      </w:tc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Farvetgitter-fremhvningsfarve2">
    <w:name w:val="Colorful Grid Accent 2"/>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AFF" w:themeFill="accent2" w:themeFillTint="33"/>
    </w:tcPr>
    <w:tblStylePr w:type="firstRow">
      <w:rPr>
        <w:b/>
        <w:bCs/>
      </w:rPr>
      <w:tblPr/>
      <w:tcPr>
        <w:shd w:val="clear" w:color="auto" w:fill="63D6FF" w:themeFill="accent2" w:themeFillTint="66"/>
      </w:tcPr>
    </w:tblStylePr>
    <w:tblStylePr w:type="lastRow">
      <w:rPr>
        <w:b/>
        <w:bCs/>
        <w:color w:val="000000" w:themeColor="text1"/>
      </w:rPr>
      <w:tblPr/>
      <w:tcPr>
        <w:shd w:val="clear" w:color="auto" w:fill="63D6FF" w:themeFill="accent2" w:themeFillTint="66"/>
      </w:tcPr>
    </w:tblStylePr>
    <w:tblStylePr w:type="firstCol">
      <w:rPr>
        <w:color w:val="FFFFFF" w:themeColor="background1"/>
      </w:rPr>
      <w:tblPr/>
      <w:tcPr>
        <w:shd w:val="clear" w:color="auto" w:fill="004259" w:themeFill="accent2" w:themeFillShade="BF"/>
      </w:tcPr>
    </w:tblStylePr>
    <w:tblStylePr w:type="lastCol">
      <w:rPr>
        <w:color w:val="FFFFFF" w:themeColor="background1"/>
      </w:rPr>
      <w:tblPr/>
      <w:tcPr>
        <w:shd w:val="clear" w:color="auto" w:fill="004259" w:themeFill="accent2" w:themeFillShade="BF"/>
      </w:tc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Farvetgitter-fremhvningsfarve3">
    <w:name w:val="Colorful Grid Accent 3"/>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4" w:themeFillTint="33"/>
    </w:tcPr>
    <w:tblStylePr w:type="firstRow">
      <w:rPr>
        <w:b/>
        <w:bCs/>
      </w:rPr>
      <w:tblPr/>
      <w:tcPr>
        <w:shd w:val="clear" w:color="auto" w:fill="FFDBC0" w:themeFill="accent4" w:themeFillTint="66"/>
      </w:tcPr>
    </w:tblStylePr>
    <w:tblStylePr w:type="lastRow">
      <w:rPr>
        <w:b/>
        <w:bCs/>
        <w:color w:val="000000" w:themeColor="text1"/>
      </w:rPr>
      <w:tblPr/>
      <w:tcPr>
        <w:shd w:val="clear" w:color="auto" w:fill="FFDBC0" w:themeFill="accent4" w:themeFillTint="66"/>
      </w:tcPr>
    </w:tblStylePr>
    <w:tblStylePr w:type="firstCol">
      <w:rPr>
        <w:color w:val="FFFFFF" w:themeColor="background1"/>
      </w:rPr>
      <w:tblPr/>
      <w:tcPr>
        <w:shd w:val="clear" w:color="auto" w:fill="FF740A" w:themeFill="accent4" w:themeFillShade="BF"/>
      </w:tcPr>
    </w:tblStylePr>
    <w:tblStylePr w:type="lastCol">
      <w:rPr>
        <w:color w:val="FFFFFF" w:themeColor="background1"/>
      </w:rPr>
      <w:tblPr/>
      <w:tcPr>
        <w:shd w:val="clear" w:color="auto" w:fill="FF740A" w:themeFill="accent4" w:themeFillShade="BF"/>
      </w:tc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Farvetgitter-fremhvningsfarve5">
    <w:name w:val="Colorful Grid Accent 5"/>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5" w:themeFillTint="33"/>
    </w:tcPr>
    <w:tblStylePr w:type="firstRow">
      <w:rPr>
        <w:b/>
        <w:bCs/>
      </w:rPr>
      <w:tblPr/>
      <w:tcPr>
        <w:shd w:val="clear" w:color="auto" w:fill="B8EED2" w:themeFill="accent5" w:themeFillTint="66"/>
      </w:tcPr>
    </w:tblStylePr>
    <w:tblStylePr w:type="lastRow">
      <w:rPr>
        <w:b/>
        <w:bCs/>
        <w:color w:val="000000" w:themeColor="text1"/>
      </w:rPr>
      <w:tblPr/>
      <w:tcPr>
        <w:shd w:val="clear" w:color="auto" w:fill="B8EED2" w:themeFill="accent5" w:themeFillTint="66"/>
      </w:tcPr>
    </w:tblStylePr>
    <w:tblStylePr w:type="firstCol">
      <w:rPr>
        <w:color w:val="FFFFFF" w:themeColor="background1"/>
      </w:rPr>
      <w:tblPr/>
      <w:tcPr>
        <w:shd w:val="clear" w:color="auto" w:fill="29B26B" w:themeFill="accent5" w:themeFillShade="BF"/>
      </w:tcPr>
    </w:tblStylePr>
    <w:tblStylePr w:type="lastCol">
      <w:rPr>
        <w:color w:val="FFFFFF" w:themeColor="background1"/>
      </w:rPr>
      <w:tblPr/>
      <w:tcPr>
        <w:shd w:val="clear" w:color="auto" w:fill="29B26B" w:themeFill="accent5" w:themeFillShade="BF"/>
      </w:tc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Farvetgitter-fremhvningsfarve6">
    <w:name w:val="Colorful Grid Accent 6"/>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8" w:themeFill="accent6" w:themeFillTint="33"/>
    </w:tcPr>
    <w:tblStylePr w:type="firstRow">
      <w:rPr>
        <w:b/>
        <w:bCs/>
      </w:rPr>
      <w:tblPr/>
      <w:tcPr>
        <w:shd w:val="clear" w:color="auto" w:fill="FFF092" w:themeFill="accent6" w:themeFillTint="66"/>
      </w:tcPr>
    </w:tblStylePr>
    <w:tblStylePr w:type="lastRow">
      <w:rPr>
        <w:b/>
        <w:bCs/>
        <w:color w:val="000000" w:themeColor="text1"/>
      </w:rPr>
      <w:tblPr/>
      <w:tcPr>
        <w:shd w:val="clear" w:color="auto" w:fill="FFF092" w:themeFill="accent6" w:themeFillTint="66"/>
      </w:tcPr>
    </w:tblStylePr>
    <w:tblStylePr w:type="firstCol">
      <w:rPr>
        <w:color w:val="FFFFFF" w:themeColor="background1"/>
      </w:rPr>
      <w:tblPr/>
      <w:tcPr>
        <w:shd w:val="clear" w:color="auto" w:fill="B39A00" w:themeFill="accent6" w:themeFillShade="BF"/>
      </w:tcPr>
    </w:tblStylePr>
    <w:tblStylePr w:type="lastCol">
      <w:rPr>
        <w:color w:val="FFFFFF" w:themeColor="background1"/>
      </w:rPr>
      <w:tblPr/>
      <w:tcPr>
        <w:shd w:val="clear" w:color="auto" w:fill="B39A00" w:themeFill="accent6" w:themeFillShade="BF"/>
      </w:tc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Farvetliste">
    <w:name w:val="Colorful List"/>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0F3F4" w:themeFill="accen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4" w:themeFill="accent1" w:themeFillTint="3F"/>
      </w:tcPr>
    </w:tblStylePr>
    <w:tblStylePr w:type="band1Horz">
      <w:tblPr/>
      <w:tcPr>
        <w:shd w:val="clear" w:color="auto" w:fill="E1E7E9" w:themeFill="accent1" w:themeFillTint="33"/>
      </w:tcPr>
    </w:tblStylePr>
  </w:style>
  <w:style w:type="table" w:styleId="Farvetliste-fremhvningsfarve2">
    <w:name w:val="Colorful List Accent 2"/>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D8F5FF" w:themeFill="accent2"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E5FF" w:themeFill="accent2" w:themeFillTint="3F"/>
      </w:tcPr>
    </w:tblStylePr>
    <w:tblStylePr w:type="band1Horz">
      <w:tblPr/>
      <w:tcPr>
        <w:shd w:val="clear" w:color="auto" w:fill="B1EAFF" w:themeFill="accent2" w:themeFillTint="33"/>
      </w:tcPr>
    </w:tblStylePr>
  </w:style>
  <w:style w:type="table" w:styleId="Farvetliste-fremhvningsfarve3">
    <w:name w:val="Colorful List Accent 3"/>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FF7E1C" w:themeFill="accent4" w:themeFillShade="CC"/>
      </w:tcPr>
    </w:tblStylePr>
    <w:tblStylePr w:type="lastRow">
      <w:rPr>
        <w:b/>
        <w:bCs/>
        <w:color w:val="FF7E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FF6EF"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4" w:themeFillTint="3F"/>
      </w:tcPr>
    </w:tblStylePr>
    <w:tblStylePr w:type="band1Horz">
      <w:tblPr/>
      <w:tcPr>
        <w:shd w:val="clear" w:color="auto" w:fill="FFEDDF" w:themeFill="accent4" w:themeFillTint="33"/>
      </w:tcPr>
    </w:tblStylePr>
  </w:style>
  <w:style w:type="table" w:styleId="Farvetliste-fremhvningsfarve5">
    <w:name w:val="Colorful List Accent 5"/>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DFBF4" w:themeFill="accent5" w:themeFillTint="19"/>
    </w:tcPr>
    <w:tblStylePr w:type="firstRow">
      <w:rPr>
        <w:b/>
        <w:bCs/>
        <w:color w:val="FFFFFF" w:themeColor="background1"/>
      </w:rPr>
      <w:tblPr/>
      <w:tcPr>
        <w:tcBorders>
          <w:bottom w:val="single" w:sz="12" w:space="0" w:color="FFFFFF" w:themeColor="background1"/>
        </w:tcBorders>
        <w:shd w:val="clear" w:color="auto" w:fill="BFA400" w:themeFill="accent6" w:themeFillShade="CC"/>
      </w:tcPr>
    </w:tblStylePr>
    <w:tblStylePr w:type="lastRow">
      <w:rPr>
        <w:b/>
        <w:bCs/>
        <w:color w:val="BF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5" w:themeFillTint="3F"/>
      </w:tcPr>
    </w:tblStylePr>
    <w:tblStylePr w:type="band1Horz">
      <w:tblPr/>
      <w:tcPr>
        <w:shd w:val="clear" w:color="auto" w:fill="DBF6E8" w:themeFill="accent5" w:themeFillTint="33"/>
      </w:tcPr>
    </w:tblStylePr>
  </w:style>
  <w:style w:type="table" w:styleId="Farvetliste-fremhvningsfarve6">
    <w:name w:val="Colorful List Accent 6"/>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FFBE4" w:themeFill="accent6" w:themeFillTint="19"/>
    </w:tcPr>
    <w:tblStylePr w:type="firstRow">
      <w:rPr>
        <w:b/>
        <w:bCs/>
        <w:color w:val="FFFFFF" w:themeColor="background1"/>
      </w:rPr>
      <w:tblPr/>
      <w:tcPr>
        <w:tcBorders>
          <w:bottom w:val="single" w:sz="12" w:space="0" w:color="FFFFFF" w:themeColor="background1"/>
        </w:tcBorders>
        <w:shd w:val="clear" w:color="auto" w:fill="2CBE72" w:themeFill="accent5" w:themeFillShade="CC"/>
      </w:tcPr>
    </w:tblStylePr>
    <w:tblStylePr w:type="lastRow">
      <w:rPr>
        <w:b/>
        <w:bCs/>
        <w:color w:val="2CBE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C" w:themeFill="accent6" w:themeFillTint="3F"/>
      </w:tcPr>
    </w:tblStylePr>
    <w:tblStylePr w:type="band1Horz">
      <w:tblPr/>
      <w:tcPr>
        <w:shd w:val="clear" w:color="auto" w:fill="FFF7C8" w:themeFill="accent6" w:themeFillTint="33"/>
      </w:tcPr>
    </w:tblStylePr>
  </w:style>
  <w:style w:type="table" w:styleId="Farvetskygge">
    <w:name w:val="Colorful Shading"/>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6B8994" w:themeColor="accent1"/>
        <w:bottom w:val="single" w:sz="4" w:space="0" w:color="6B8994" w:themeColor="accent1"/>
        <w:right w:val="single" w:sz="4" w:space="0" w:color="6B8994" w:themeColor="accent1"/>
        <w:insideH w:val="single" w:sz="4" w:space="0" w:color="FFFFFF" w:themeColor="background1"/>
        <w:insideV w:val="single" w:sz="4" w:space="0" w:color="FFFFFF" w:themeColor="background1"/>
      </w:tblBorders>
    </w:tblPr>
    <w:tcPr>
      <w:shd w:val="clear" w:color="auto" w:fill="F0F3F4" w:themeFill="accen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5258" w:themeFill="accent1" w:themeFillShade="99"/>
      </w:tcPr>
    </w:tblStylePr>
    <w:tblStylePr w:type="firstCol">
      <w:rPr>
        <w:color w:val="FFFFFF" w:themeColor="background1"/>
      </w:rPr>
      <w:tblPr/>
      <w:tcPr>
        <w:tcBorders>
          <w:top w:val="nil"/>
          <w:left w:val="nil"/>
          <w:bottom w:val="nil"/>
          <w:right w:val="nil"/>
          <w:insideH w:val="single" w:sz="4" w:space="0" w:color="405258" w:themeColor="accent1" w:themeShade="99"/>
          <w:insideV w:val="nil"/>
        </w:tcBorders>
        <w:shd w:val="clear" w:color="auto" w:fill="40525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5258" w:themeFill="accent1" w:themeFillShade="99"/>
      </w:tcPr>
    </w:tblStylePr>
    <w:tblStylePr w:type="band1Vert">
      <w:tblPr/>
      <w:tcPr>
        <w:shd w:val="clear" w:color="auto" w:fill="C3CFD4" w:themeFill="accent1" w:themeFillTint="66"/>
      </w:tcPr>
    </w:tblStylePr>
    <w:tblStylePr w:type="band1Horz">
      <w:tblPr/>
      <w:tcPr>
        <w:shd w:val="clear" w:color="auto" w:fill="B5C4C9"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5978" w:themeColor="accent2"/>
        <w:bottom w:val="single" w:sz="4" w:space="0" w:color="005978" w:themeColor="accent2"/>
        <w:right w:val="single" w:sz="4" w:space="0" w:color="005978" w:themeColor="accent2"/>
        <w:insideH w:val="single" w:sz="4" w:space="0" w:color="FFFFFF" w:themeColor="background1"/>
        <w:insideV w:val="single" w:sz="4" w:space="0" w:color="FFFFFF" w:themeColor="background1"/>
      </w:tblBorders>
    </w:tblPr>
    <w:tcPr>
      <w:shd w:val="clear" w:color="auto" w:fill="D8F5FF" w:themeFill="accent2"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8" w:themeFill="accent2" w:themeFillShade="99"/>
      </w:tcPr>
    </w:tblStylePr>
    <w:tblStylePr w:type="firstCol">
      <w:rPr>
        <w:color w:val="FFFFFF" w:themeColor="background1"/>
      </w:rPr>
      <w:tblPr/>
      <w:tcPr>
        <w:tcBorders>
          <w:top w:val="nil"/>
          <w:left w:val="nil"/>
          <w:bottom w:val="nil"/>
          <w:right w:val="nil"/>
          <w:insideH w:val="single" w:sz="4" w:space="0" w:color="003548" w:themeColor="accent2" w:themeShade="99"/>
          <w:insideV w:val="nil"/>
        </w:tcBorders>
        <w:shd w:val="clear" w:color="auto" w:fill="0035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548" w:themeFill="accent2" w:themeFillShade="99"/>
      </w:tcPr>
    </w:tblStylePr>
    <w:tblStylePr w:type="band1Vert">
      <w:tblPr/>
      <w:tcPr>
        <w:shd w:val="clear" w:color="auto" w:fill="63D6FF" w:themeFill="accent2" w:themeFillTint="66"/>
      </w:tcPr>
    </w:tblStylePr>
    <w:tblStylePr w:type="band1Horz">
      <w:tblPr/>
      <w:tcPr>
        <w:shd w:val="clear" w:color="auto" w:fill="3CCC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FFA763"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8AD2F1" w:themeColor="accent3"/>
        <w:left w:val="single" w:sz="4" w:space="0" w:color="FFA763" w:themeColor="accent4"/>
        <w:bottom w:val="single" w:sz="4" w:space="0" w:color="FFA763" w:themeColor="accent4"/>
        <w:right w:val="single" w:sz="4" w:space="0" w:color="FFA763" w:themeColor="accent4"/>
        <w:insideH w:val="single" w:sz="4" w:space="0" w:color="FFFFFF" w:themeColor="background1"/>
        <w:insideV w:val="single" w:sz="4" w:space="0" w:color="FFFFFF" w:themeColor="background1"/>
      </w:tblBorders>
    </w:tblPr>
    <w:tcPr>
      <w:shd w:val="clear" w:color="auto" w:fill="FFF6EF"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4" w:themeFillShade="99"/>
      </w:tcPr>
    </w:tblStylePr>
    <w:tblStylePr w:type="firstCol">
      <w:rPr>
        <w:color w:val="FFFFFF" w:themeColor="background1"/>
      </w:rPr>
      <w:tblPr/>
      <w:tcPr>
        <w:tcBorders>
          <w:top w:val="nil"/>
          <w:left w:val="nil"/>
          <w:bottom w:val="nil"/>
          <w:right w:val="nil"/>
          <w:insideH w:val="single" w:sz="4" w:space="0" w:color="D45C00" w:themeColor="accent4" w:themeShade="99"/>
          <w:insideV w:val="nil"/>
        </w:tcBorders>
        <w:shd w:val="clear" w:color="auto" w:fill="D45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4" w:themeFillShade="99"/>
      </w:tcPr>
    </w:tblStylePr>
    <w:tblStylePr w:type="band1Vert">
      <w:tblPr/>
      <w:tcPr>
        <w:shd w:val="clear" w:color="auto" w:fill="FFDBC0" w:themeFill="accent4" w:themeFillTint="66"/>
      </w:tcPr>
    </w:tblStylePr>
    <w:tblStylePr w:type="band1Horz">
      <w:tblPr/>
      <w:tcPr>
        <w:shd w:val="clear" w:color="auto" w:fill="FFD2B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EFCF00" w:themeColor="accent6"/>
        <w:left w:val="single" w:sz="4" w:space="0" w:color="50D691" w:themeColor="accent5"/>
        <w:bottom w:val="single" w:sz="4" w:space="0" w:color="50D691" w:themeColor="accent5"/>
        <w:right w:val="single" w:sz="4" w:space="0" w:color="50D691" w:themeColor="accent5"/>
        <w:insideH w:val="single" w:sz="4" w:space="0" w:color="FFFFFF" w:themeColor="background1"/>
        <w:insideV w:val="single" w:sz="4" w:space="0" w:color="FFFFFF" w:themeColor="background1"/>
      </w:tblBorders>
    </w:tblPr>
    <w:tcPr>
      <w:shd w:val="clear" w:color="auto" w:fill="EDFBF4" w:themeFill="accent5" w:themeFillTint="19"/>
    </w:tcPr>
    <w:tblStylePr w:type="firstRow">
      <w:rPr>
        <w:b/>
        <w:bCs/>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5" w:themeFillShade="99"/>
      </w:tcPr>
    </w:tblStylePr>
    <w:tblStylePr w:type="firstCol">
      <w:rPr>
        <w:color w:val="FFFFFF" w:themeColor="background1"/>
      </w:rPr>
      <w:tblPr/>
      <w:tcPr>
        <w:tcBorders>
          <w:top w:val="nil"/>
          <w:left w:val="nil"/>
          <w:bottom w:val="nil"/>
          <w:right w:val="nil"/>
          <w:insideH w:val="single" w:sz="4" w:space="0" w:color="218E56" w:themeColor="accent5" w:themeShade="99"/>
          <w:insideV w:val="nil"/>
        </w:tcBorders>
        <w:shd w:val="clear" w:color="auto" w:fill="218E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5" w:themeFillShade="99"/>
      </w:tcPr>
    </w:tblStylePr>
    <w:tblStylePr w:type="band1Vert">
      <w:tblPr/>
      <w:tcPr>
        <w:shd w:val="clear" w:color="auto" w:fill="B8EED2" w:themeFill="accent5" w:themeFillTint="66"/>
      </w:tcPr>
    </w:tblStylePr>
    <w:tblStylePr w:type="band1Horz">
      <w:tblPr/>
      <w:tcPr>
        <w:shd w:val="clear" w:color="auto" w:fill="A7EAC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50D691" w:themeColor="accent5"/>
        <w:left w:val="single" w:sz="4" w:space="0" w:color="EFCF00" w:themeColor="accent6"/>
        <w:bottom w:val="single" w:sz="4" w:space="0" w:color="EFCF00" w:themeColor="accent6"/>
        <w:right w:val="single" w:sz="4" w:space="0" w:color="EFCF00" w:themeColor="accent6"/>
        <w:insideH w:val="single" w:sz="4" w:space="0" w:color="FFFFFF" w:themeColor="background1"/>
        <w:insideV w:val="single" w:sz="4" w:space="0" w:color="FFFFFF" w:themeColor="background1"/>
      </w:tblBorders>
    </w:tblPr>
    <w:tcPr>
      <w:shd w:val="clear" w:color="auto" w:fill="FFFBE4" w:themeFill="accent6" w:themeFillTint="19"/>
    </w:tcPr>
    <w:tblStylePr w:type="firstRow">
      <w:rPr>
        <w:b/>
        <w:bCs/>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B00" w:themeFill="accent6" w:themeFillShade="99"/>
      </w:tcPr>
    </w:tblStylePr>
    <w:tblStylePr w:type="firstCol">
      <w:rPr>
        <w:color w:val="FFFFFF" w:themeColor="background1"/>
      </w:rPr>
      <w:tblPr/>
      <w:tcPr>
        <w:tcBorders>
          <w:top w:val="nil"/>
          <w:left w:val="nil"/>
          <w:bottom w:val="nil"/>
          <w:right w:val="nil"/>
          <w:insideH w:val="single" w:sz="4" w:space="0" w:color="8F7B00" w:themeColor="accent6" w:themeShade="99"/>
          <w:insideV w:val="nil"/>
        </w:tcBorders>
        <w:shd w:val="clear" w:color="auto" w:fill="8F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B00" w:themeFill="accent6" w:themeFillShade="99"/>
      </w:tcPr>
    </w:tblStylePr>
    <w:tblStylePr w:type="band1Vert">
      <w:tblPr/>
      <w:tcPr>
        <w:shd w:val="clear" w:color="auto" w:fill="FFF092" w:themeFill="accent6" w:themeFillTint="66"/>
      </w:tcPr>
    </w:tblStylePr>
    <w:tblStylePr w:type="band1Horz">
      <w:tblPr/>
      <w:tcPr>
        <w:shd w:val="clear" w:color="auto" w:fill="FFEC7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604947"/>
    <w:rPr>
      <w:sz w:val="16"/>
      <w:szCs w:val="16"/>
      <w:lang w:val="da-DK"/>
    </w:rPr>
  </w:style>
  <w:style w:type="paragraph" w:styleId="Kommentartekst">
    <w:name w:val="annotation text"/>
    <w:basedOn w:val="Normal"/>
    <w:link w:val="KommentartekstTegn"/>
    <w:uiPriority w:val="99"/>
    <w:semiHidden/>
    <w:rsid w:val="00604947"/>
    <w:pPr>
      <w:spacing w:line="240" w:lineRule="auto"/>
    </w:pPr>
  </w:style>
  <w:style w:type="character" w:customStyle="1" w:styleId="KommentartekstTegn">
    <w:name w:val="Kommentartekst Tegn"/>
    <w:basedOn w:val="Standardskrifttypeiafsnit"/>
    <w:link w:val="Kommentartekst"/>
    <w:uiPriority w:val="99"/>
    <w:semiHidden/>
    <w:rsid w:val="00604947"/>
    <w:rPr>
      <w:lang w:val="da-DK"/>
    </w:rPr>
  </w:style>
  <w:style w:type="paragraph" w:styleId="Kommentaremne">
    <w:name w:val="annotation subject"/>
    <w:basedOn w:val="Kommentartekst"/>
    <w:next w:val="Kommentartekst"/>
    <w:link w:val="KommentaremneTegn"/>
    <w:uiPriority w:val="99"/>
    <w:semiHidden/>
    <w:rsid w:val="00604947"/>
    <w:rPr>
      <w:b/>
      <w:bCs/>
    </w:rPr>
  </w:style>
  <w:style w:type="character" w:customStyle="1" w:styleId="KommentaremneTegn">
    <w:name w:val="Kommentaremne Tegn"/>
    <w:basedOn w:val="KommentartekstTegn"/>
    <w:link w:val="Kommentaremne"/>
    <w:uiPriority w:val="99"/>
    <w:semiHidden/>
    <w:rsid w:val="00604947"/>
    <w:rPr>
      <w:b/>
      <w:bCs/>
      <w:lang w:val="da-DK"/>
    </w:rPr>
  </w:style>
  <w:style w:type="table" w:styleId="Mrkliste">
    <w:name w:val="Dark List"/>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6B899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444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666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666E" w:themeFill="accent1" w:themeFillShade="BF"/>
      </w:tcPr>
    </w:tblStylePr>
    <w:tblStylePr w:type="band1Vert">
      <w:tblPr/>
      <w:tcPr>
        <w:tcBorders>
          <w:top w:val="nil"/>
          <w:left w:val="nil"/>
          <w:bottom w:val="nil"/>
          <w:right w:val="nil"/>
          <w:insideH w:val="nil"/>
          <w:insideV w:val="nil"/>
        </w:tcBorders>
        <w:shd w:val="clear" w:color="auto" w:fill="50666E" w:themeFill="accent1" w:themeFillShade="BF"/>
      </w:tcPr>
    </w:tblStylePr>
    <w:tblStylePr w:type="band1Horz">
      <w:tblPr/>
      <w:tcPr>
        <w:tcBorders>
          <w:top w:val="nil"/>
          <w:left w:val="nil"/>
          <w:bottom w:val="nil"/>
          <w:right w:val="nil"/>
          <w:insideH w:val="nil"/>
          <w:insideV w:val="nil"/>
        </w:tcBorders>
        <w:shd w:val="clear" w:color="auto" w:fill="50666E" w:themeFill="accent1" w:themeFillShade="BF"/>
      </w:tcPr>
    </w:tblStylePr>
  </w:style>
  <w:style w:type="table" w:styleId="Mrkliste-fremhvningsfarve2">
    <w:name w:val="Dark List Accent 2"/>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00597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25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259" w:themeFill="accent2" w:themeFillShade="BF"/>
      </w:tcPr>
    </w:tblStylePr>
    <w:tblStylePr w:type="band1Vert">
      <w:tblPr/>
      <w:tcPr>
        <w:tcBorders>
          <w:top w:val="nil"/>
          <w:left w:val="nil"/>
          <w:bottom w:val="nil"/>
          <w:right w:val="nil"/>
          <w:insideH w:val="nil"/>
          <w:insideV w:val="nil"/>
        </w:tcBorders>
        <w:shd w:val="clear" w:color="auto" w:fill="004259" w:themeFill="accent2" w:themeFillShade="BF"/>
      </w:tcPr>
    </w:tblStylePr>
    <w:tblStylePr w:type="band1Horz">
      <w:tblPr/>
      <w:tcPr>
        <w:tcBorders>
          <w:top w:val="nil"/>
          <w:left w:val="nil"/>
          <w:bottom w:val="nil"/>
          <w:right w:val="nil"/>
          <w:insideH w:val="nil"/>
          <w:insideV w:val="nil"/>
        </w:tcBorders>
        <w:shd w:val="clear" w:color="auto" w:fill="004259" w:themeFill="accent2" w:themeFillShade="BF"/>
      </w:tcPr>
    </w:tblStylePr>
  </w:style>
  <w:style w:type="table" w:styleId="Mrkliste-fremhvningsfarve3">
    <w:name w:val="Dark List Accent 3"/>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FFA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4" w:themeFillShade="BF"/>
      </w:tcPr>
    </w:tblStylePr>
    <w:tblStylePr w:type="band1Vert">
      <w:tblPr/>
      <w:tcPr>
        <w:tcBorders>
          <w:top w:val="nil"/>
          <w:left w:val="nil"/>
          <w:bottom w:val="nil"/>
          <w:right w:val="nil"/>
          <w:insideH w:val="nil"/>
          <w:insideV w:val="nil"/>
        </w:tcBorders>
        <w:shd w:val="clear" w:color="auto" w:fill="FF740A" w:themeFill="accent4" w:themeFillShade="BF"/>
      </w:tcPr>
    </w:tblStylePr>
    <w:tblStylePr w:type="band1Horz">
      <w:tblPr/>
      <w:tcPr>
        <w:tcBorders>
          <w:top w:val="nil"/>
          <w:left w:val="nil"/>
          <w:bottom w:val="nil"/>
          <w:right w:val="nil"/>
          <w:insideH w:val="nil"/>
          <w:insideV w:val="nil"/>
        </w:tcBorders>
        <w:shd w:val="clear" w:color="auto" w:fill="FF740A" w:themeFill="accent4" w:themeFillShade="BF"/>
      </w:tcPr>
    </w:tblStylePr>
  </w:style>
  <w:style w:type="table" w:styleId="Mrkliste-fremhvningsfarve5">
    <w:name w:val="Dark List Accent 5"/>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50D6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5" w:themeFillShade="BF"/>
      </w:tcPr>
    </w:tblStylePr>
    <w:tblStylePr w:type="band1Vert">
      <w:tblPr/>
      <w:tcPr>
        <w:tcBorders>
          <w:top w:val="nil"/>
          <w:left w:val="nil"/>
          <w:bottom w:val="nil"/>
          <w:right w:val="nil"/>
          <w:insideH w:val="nil"/>
          <w:insideV w:val="nil"/>
        </w:tcBorders>
        <w:shd w:val="clear" w:color="auto" w:fill="29B26B" w:themeFill="accent5" w:themeFillShade="BF"/>
      </w:tcPr>
    </w:tblStylePr>
    <w:tblStylePr w:type="band1Horz">
      <w:tblPr/>
      <w:tcPr>
        <w:tcBorders>
          <w:top w:val="nil"/>
          <w:left w:val="nil"/>
          <w:bottom w:val="nil"/>
          <w:right w:val="nil"/>
          <w:insideH w:val="nil"/>
          <w:insideV w:val="nil"/>
        </w:tcBorders>
        <w:shd w:val="clear" w:color="auto" w:fill="29B26B" w:themeFill="accent5" w:themeFillShade="BF"/>
      </w:tcPr>
    </w:tblStylePr>
  </w:style>
  <w:style w:type="table" w:styleId="Mrkliste-fremhvningsfarve6">
    <w:name w:val="Dark List Accent 6"/>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EFC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9A00" w:themeFill="accent6" w:themeFillShade="BF"/>
      </w:tcPr>
    </w:tblStylePr>
    <w:tblStylePr w:type="band1Vert">
      <w:tblPr/>
      <w:tcPr>
        <w:tcBorders>
          <w:top w:val="nil"/>
          <w:left w:val="nil"/>
          <w:bottom w:val="nil"/>
          <w:right w:val="nil"/>
          <w:insideH w:val="nil"/>
          <w:insideV w:val="nil"/>
        </w:tcBorders>
        <w:shd w:val="clear" w:color="auto" w:fill="B39A00" w:themeFill="accent6" w:themeFillShade="BF"/>
      </w:tcPr>
    </w:tblStylePr>
    <w:tblStylePr w:type="band1Horz">
      <w:tblPr/>
      <w:tcPr>
        <w:tcBorders>
          <w:top w:val="nil"/>
          <w:left w:val="nil"/>
          <w:bottom w:val="nil"/>
          <w:right w:val="nil"/>
          <w:insideH w:val="nil"/>
          <w:insideV w:val="nil"/>
        </w:tcBorders>
        <w:shd w:val="clear" w:color="auto" w:fill="B39A00" w:themeFill="accent6" w:themeFillShade="BF"/>
      </w:tcPr>
    </w:tblStylePr>
  </w:style>
  <w:style w:type="paragraph" w:styleId="Dato">
    <w:name w:val="Date"/>
    <w:basedOn w:val="Normal"/>
    <w:next w:val="Normal"/>
    <w:link w:val="DatoTegn"/>
    <w:uiPriority w:val="99"/>
    <w:semiHidden/>
    <w:rsid w:val="00604947"/>
  </w:style>
  <w:style w:type="character" w:customStyle="1" w:styleId="DatoTegn">
    <w:name w:val="Dato Tegn"/>
    <w:basedOn w:val="Standardskrifttypeiafsnit"/>
    <w:link w:val="Dato"/>
    <w:uiPriority w:val="99"/>
    <w:semiHidden/>
    <w:rsid w:val="00604947"/>
    <w:rPr>
      <w:lang w:val="da-DK"/>
    </w:rPr>
  </w:style>
  <w:style w:type="paragraph" w:styleId="Dokumentoversigt">
    <w:name w:val="Document Map"/>
    <w:basedOn w:val="Normal"/>
    <w:link w:val="DokumentoversigtTegn"/>
    <w:uiPriority w:val="99"/>
    <w:semiHidden/>
    <w:rsid w:val="0060494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04947"/>
    <w:rPr>
      <w:rFonts w:ascii="Segoe UI" w:hAnsi="Segoe UI" w:cs="Segoe UI"/>
      <w:sz w:val="16"/>
      <w:szCs w:val="16"/>
      <w:lang w:val="da-DK"/>
    </w:rPr>
  </w:style>
  <w:style w:type="paragraph" w:styleId="Mailsignatur">
    <w:name w:val="E-mail Signature"/>
    <w:basedOn w:val="Normal"/>
    <w:link w:val="MailsignaturTegn"/>
    <w:uiPriority w:val="99"/>
    <w:semiHidden/>
    <w:rsid w:val="00604947"/>
    <w:pPr>
      <w:spacing w:line="240" w:lineRule="auto"/>
    </w:pPr>
  </w:style>
  <w:style w:type="character" w:customStyle="1" w:styleId="MailsignaturTegn">
    <w:name w:val="Mailsignatur Tegn"/>
    <w:basedOn w:val="Standardskrifttypeiafsnit"/>
    <w:link w:val="Mailsignatur"/>
    <w:uiPriority w:val="99"/>
    <w:semiHidden/>
    <w:rsid w:val="00604947"/>
    <w:rPr>
      <w:lang w:val="da-DK"/>
    </w:rPr>
  </w:style>
  <w:style w:type="character" w:styleId="Fremhv">
    <w:name w:val="Emphasis"/>
    <w:basedOn w:val="Standardskrifttypeiafsnit"/>
    <w:uiPriority w:val="19"/>
    <w:semiHidden/>
    <w:rsid w:val="00604947"/>
    <w:rPr>
      <w:i/>
      <w:iCs/>
      <w:lang w:val="da-DK"/>
    </w:rPr>
  </w:style>
  <w:style w:type="paragraph" w:styleId="Modtageradresse">
    <w:name w:val="envelope address"/>
    <w:basedOn w:val="Normal"/>
    <w:uiPriority w:val="99"/>
    <w:semiHidden/>
    <w:rsid w:val="0060494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04947"/>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604947"/>
    <w:rPr>
      <w:color w:val="6B8994" w:themeColor="followedHyperlink"/>
      <w:u w:val="single"/>
      <w:lang w:val="da-DK"/>
    </w:rPr>
  </w:style>
  <w:style w:type="character" w:styleId="Fodnotehenvisning">
    <w:name w:val="footnote reference"/>
    <w:basedOn w:val="Standardskrifttypeiafsnit"/>
    <w:uiPriority w:val="21"/>
    <w:semiHidden/>
    <w:rsid w:val="00604947"/>
    <w:rPr>
      <w:vertAlign w:val="superscript"/>
      <w:lang w:val="da-DK"/>
    </w:rPr>
  </w:style>
  <w:style w:type="table" w:styleId="Gittertabel1-lys">
    <w:name w:val="Grid Table 1 Light"/>
    <w:basedOn w:val="Tabel-Normal"/>
    <w:uiPriority w:val="46"/>
    <w:rsid w:val="0060494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604947"/>
    <w:pPr>
      <w:spacing w:line="240" w:lineRule="auto"/>
    </w:pPr>
    <w:tblPr>
      <w:tblStyleRowBandSize w:val="1"/>
      <w:tblStyleColBandSize w:val="1"/>
      <w:tblBorders>
        <w:top w:val="single" w:sz="4" w:space="0" w:color="C3CFD4" w:themeColor="accent1" w:themeTint="66"/>
        <w:left w:val="single" w:sz="4" w:space="0" w:color="C3CFD4" w:themeColor="accent1" w:themeTint="66"/>
        <w:bottom w:val="single" w:sz="4" w:space="0" w:color="C3CFD4" w:themeColor="accent1" w:themeTint="66"/>
        <w:right w:val="single" w:sz="4" w:space="0" w:color="C3CFD4" w:themeColor="accent1" w:themeTint="66"/>
        <w:insideH w:val="single" w:sz="4" w:space="0" w:color="C3CFD4" w:themeColor="accent1" w:themeTint="66"/>
        <w:insideV w:val="single" w:sz="4" w:space="0" w:color="C3CFD4" w:themeColor="accent1" w:themeTint="66"/>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2" w:space="0" w:color="A6B8BE"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604947"/>
    <w:pPr>
      <w:spacing w:line="240" w:lineRule="auto"/>
    </w:pPr>
    <w:tblPr>
      <w:tblStyleRowBandSize w:val="1"/>
      <w:tblStyleColBandSize w:val="1"/>
      <w:tblBorders>
        <w:top w:val="single" w:sz="4" w:space="0" w:color="63D6FF" w:themeColor="accent2" w:themeTint="66"/>
        <w:left w:val="single" w:sz="4" w:space="0" w:color="63D6FF" w:themeColor="accent2" w:themeTint="66"/>
        <w:bottom w:val="single" w:sz="4" w:space="0" w:color="63D6FF" w:themeColor="accent2" w:themeTint="66"/>
        <w:right w:val="single" w:sz="4" w:space="0" w:color="63D6FF" w:themeColor="accent2" w:themeTint="66"/>
        <w:insideH w:val="single" w:sz="4" w:space="0" w:color="63D6FF" w:themeColor="accent2" w:themeTint="66"/>
        <w:insideV w:val="single" w:sz="4" w:space="0" w:color="63D6FF" w:themeColor="accent2" w:themeTint="66"/>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2" w:space="0" w:color="15C2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604947"/>
    <w:pPr>
      <w:spacing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604947"/>
    <w:pPr>
      <w:spacing w:line="240" w:lineRule="auto"/>
    </w:pPr>
    <w:tblPr>
      <w:tblStyleRowBandSize w:val="1"/>
      <w:tblStyleColBandSize w:val="1"/>
      <w:tblBorders>
        <w:top w:val="single" w:sz="4" w:space="0" w:color="FFDBC0" w:themeColor="accent4" w:themeTint="66"/>
        <w:left w:val="single" w:sz="4" w:space="0" w:color="FFDBC0" w:themeColor="accent4" w:themeTint="66"/>
        <w:bottom w:val="single" w:sz="4" w:space="0" w:color="FFDBC0" w:themeColor="accent4" w:themeTint="66"/>
        <w:right w:val="single" w:sz="4" w:space="0" w:color="FFDBC0" w:themeColor="accent4" w:themeTint="66"/>
        <w:insideH w:val="single" w:sz="4" w:space="0" w:color="FFDBC0" w:themeColor="accent4" w:themeTint="66"/>
        <w:insideV w:val="single" w:sz="4" w:space="0" w:color="FFDBC0" w:themeColor="accent4" w:themeTint="66"/>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2" w:space="0" w:color="FFCAA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604947"/>
    <w:pPr>
      <w:spacing w:line="240" w:lineRule="auto"/>
    </w:pPr>
    <w:tblPr>
      <w:tblStyleRowBandSize w:val="1"/>
      <w:tblStyleColBandSize w:val="1"/>
      <w:tblBorders>
        <w:top w:val="single" w:sz="4" w:space="0" w:color="B8EED2" w:themeColor="accent5" w:themeTint="66"/>
        <w:left w:val="single" w:sz="4" w:space="0" w:color="B8EED2" w:themeColor="accent5" w:themeTint="66"/>
        <w:bottom w:val="single" w:sz="4" w:space="0" w:color="B8EED2" w:themeColor="accent5" w:themeTint="66"/>
        <w:right w:val="single" w:sz="4" w:space="0" w:color="B8EED2" w:themeColor="accent5" w:themeTint="66"/>
        <w:insideH w:val="single" w:sz="4" w:space="0" w:color="B8EED2" w:themeColor="accent5" w:themeTint="66"/>
        <w:insideV w:val="single" w:sz="4" w:space="0" w:color="B8EED2" w:themeColor="accent5" w:themeTint="66"/>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2" w:space="0" w:color="95E6B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604947"/>
    <w:pPr>
      <w:spacing w:line="240" w:lineRule="auto"/>
    </w:pPr>
    <w:tblPr>
      <w:tblStyleRowBandSize w:val="1"/>
      <w:tblStyleColBandSize w:val="1"/>
      <w:tblBorders>
        <w:top w:val="single" w:sz="4" w:space="0" w:color="FFF092" w:themeColor="accent6" w:themeTint="66"/>
        <w:left w:val="single" w:sz="4" w:space="0" w:color="FFF092" w:themeColor="accent6" w:themeTint="66"/>
        <w:bottom w:val="single" w:sz="4" w:space="0" w:color="FFF092" w:themeColor="accent6" w:themeTint="66"/>
        <w:right w:val="single" w:sz="4" w:space="0" w:color="FFF092" w:themeColor="accent6" w:themeTint="66"/>
        <w:insideH w:val="single" w:sz="4" w:space="0" w:color="FFF092" w:themeColor="accent6" w:themeTint="66"/>
        <w:insideV w:val="single" w:sz="4" w:space="0" w:color="FFF092" w:themeColor="accent6" w:themeTint="66"/>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2" w:space="0" w:color="FFE85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6049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604947"/>
    <w:pPr>
      <w:spacing w:line="240" w:lineRule="auto"/>
    </w:pPr>
    <w:tblPr>
      <w:tblStyleRowBandSize w:val="1"/>
      <w:tblStyleColBandSize w:val="1"/>
      <w:tblBorders>
        <w:top w:val="single" w:sz="2" w:space="0" w:color="A6B8BE" w:themeColor="accent1" w:themeTint="99"/>
        <w:bottom w:val="single" w:sz="2" w:space="0" w:color="A6B8BE" w:themeColor="accent1" w:themeTint="99"/>
        <w:insideH w:val="single" w:sz="2" w:space="0" w:color="A6B8BE" w:themeColor="accent1" w:themeTint="99"/>
        <w:insideV w:val="single" w:sz="2" w:space="0" w:color="A6B8BE" w:themeColor="accent1" w:themeTint="99"/>
      </w:tblBorders>
    </w:tblPr>
    <w:tblStylePr w:type="firstRow">
      <w:rPr>
        <w:b/>
        <w:bCs/>
      </w:rPr>
      <w:tblPr/>
      <w:tcPr>
        <w:tcBorders>
          <w:top w:val="nil"/>
          <w:bottom w:val="single" w:sz="12" w:space="0" w:color="A6B8BE" w:themeColor="accent1" w:themeTint="99"/>
          <w:insideH w:val="nil"/>
          <w:insideV w:val="nil"/>
        </w:tcBorders>
        <w:shd w:val="clear" w:color="auto" w:fill="FFFFFF" w:themeFill="background1"/>
      </w:tcPr>
    </w:tblStylePr>
    <w:tblStylePr w:type="lastRow">
      <w:rPr>
        <w:b/>
        <w:bCs/>
      </w:rPr>
      <w:tblPr/>
      <w:tcPr>
        <w:tcBorders>
          <w:top w:val="double" w:sz="2" w:space="0" w:color="A6B8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ittertabel2-farve2">
    <w:name w:val="Grid Table 2 Accent 2"/>
    <w:basedOn w:val="Tabel-Normal"/>
    <w:uiPriority w:val="47"/>
    <w:rsid w:val="00604947"/>
    <w:pPr>
      <w:spacing w:line="240" w:lineRule="auto"/>
    </w:pPr>
    <w:tblPr>
      <w:tblStyleRowBandSize w:val="1"/>
      <w:tblStyleColBandSize w:val="1"/>
      <w:tblBorders>
        <w:top w:val="single" w:sz="2" w:space="0" w:color="15C2FF" w:themeColor="accent2" w:themeTint="99"/>
        <w:bottom w:val="single" w:sz="2" w:space="0" w:color="15C2FF" w:themeColor="accent2" w:themeTint="99"/>
        <w:insideH w:val="single" w:sz="2" w:space="0" w:color="15C2FF" w:themeColor="accent2" w:themeTint="99"/>
        <w:insideV w:val="single" w:sz="2" w:space="0" w:color="15C2FF" w:themeColor="accent2" w:themeTint="99"/>
      </w:tblBorders>
    </w:tblPr>
    <w:tblStylePr w:type="firstRow">
      <w:rPr>
        <w:b/>
        <w:bCs/>
      </w:rPr>
      <w:tblPr/>
      <w:tcPr>
        <w:tcBorders>
          <w:top w:val="nil"/>
          <w:bottom w:val="single" w:sz="12" w:space="0" w:color="15C2FF" w:themeColor="accent2" w:themeTint="99"/>
          <w:insideH w:val="nil"/>
          <w:insideV w:val="nil"/>
        </w:tcBorders>
        <w:shd w:val="clear" w:color="auto" w:fill="FFFFFF" w:themeFill="background1"/>
      </w:tcPr>
    </w:tblStylePr>
    <w:tblStylePr w:type="lastRow">
      <w:rPr>
        <w:b/>
        <w:bCs/>
      </w:rPr>
      <w:tblPr/>
      <w:tcPr>
        <w:tcBorders>
          <w:top w:val="double" w:sz="2" w:space="0" w:color="15C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ittertabel2-farve3">
    <w:name w:val="Grid Table 2 Accent 3"/>
    <w:basedOn w:val="Tabel-Normal"/>
    <w:uiPriority w:val="47"/>
    <w:rsid w:val="00604947"/>
    <w:pPr>
      <w:spacing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604947"/>
    <w:pPr>
      <w:spacing w:line="240" w:lineRule="auto"/>
    </w:pPr>
    <w:tblPr>
      <w:tblStyleRowBandSize w:val="1"/>
      <w:tblStyleColBandSize w:val="1"/>
      <w:tblBorders>
        <w:top w:val="single" w:sz="2" w:space="0" w:color="FFCAA1" w:themeColor="accent4" w:themeTint="99"/>
        <w:bottom w:val="single" w:sz="2" w:space="0" w:color="FFCAA1" w:themeColor="accent4" w:themeTint="99"/>
        <w:insideH w:val="single" w:sz="2" w:space="0" w:color="FFCAA1" w:themeColor="accent4" w:themeTint="99"/>
        <w:insideV w:val="single" w:sz="2" w:space="0" w:color="FFCAA1" w:themeColor="accent4" w:themeTint="99"/>
      </w:tblBorders>
    </w:tblPr>
    <w:tblStylePr w:type="firstRow">
      <w:rPr>
        <w:b/>
        <w:bCs/>
      </w:rPr>
      <w:tblPr/>
      <w:tcPr>
        <w:tcBorders>
          <w:top w:val="nil"/>
          <w:bottom w:val="single" w:sz="12" w:space="0" w:color="FFCAA1" w:themeColor="accent4" w:themeTint="99"/>
          <w:insideH w:val="nil"/>
          <w:insideV w:val="nil"/>
        </w:tcBorders>
        <w:shd w:val="clear" w:color="auto" w:fill="FFFFFF" w:themeFill="background1"/>
      </w:tcPr>
    </w:tblStylePr>
    <w:tblStylePr w:type="lastRow">
      <w:rPr>
        <w:b/>
        <w:bCs/>
      </w:rPr>
      <w:tblPr/>
      <w:tcPr>
        <w:tcBorders>
          <w:top w:val="double" w:sz="2" w:space="0" w:color="FFCA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ittertabel2-farve5">
    <w:name w:val="Grid Table 2 Accent 5"/>
    <w:basedOn w:val="Tabel-Normal"/>
    <w:uiPriority w:val="47"/>
    <w:rsid w:val="00604947"/>
    <w:pPr>
      <w:spacing w:line="240" w:lineRule="auto"/>
    </w:pPr>
    <w:tblPr>
      <w:tblStyleRowBandSize w:val="1"/>
      <w:tblStyleColBandSize w:val="1"/>
      <w:tblBorders>
        <w:top w:val="single" w:sz="2" w:space="0" w:color="95E6BC" w:themeColor="accent5" w:themeTint="99"/>
        <w:bottom w:val="single" w:sz="2" w:space="0" w:color="95E6BC" w:themeColor="accent5" w:themeTint="99"/>
        <w:insideH w:val="single" w:sz="2" w:space="0" w:color="95E6BC" w:themeColor="accent5" w:themeTint="99"/>
        <w:insideV w:val="single" w:sz="2" w:space="0" w:color="95E6BC" w:themeColor="accent5" w:themeTint="99"/>
      </w:tblBorders>
    </w:tblPr>
    <w:tblStylePr w:type="firstRow">
      <w:rPr>
        <w:b/>
        <w:bCs/>
      </w:rPr>
      <w:tblPr/>
      <w:tcPr>
        <w:tcBorders>
          <w:top w:val="nil"/>
          <w:bottom w:val="single" w:sz="12" w:space="0" w:color="95E6BC" w:themeColor="accent5" w:themeTint="99"/>
          <w:insideH w:val="nil"/>
          <w:insideV w:val="nil"/>
        </w:tcBorders>
        <w:shd w:val="clear" w:color="auto" w:fill="FFFFFF" w:themeFill="background1"/>
      </w:tcPr>
    </w:tblStylePr>
    <w:tblStylePr w:type="lastRow">
      <w:rPr>
        <w:b/>
        <w:bCs/>
      </w:rPr>
      <w:tblPr/>
      <w:tcPr>
        <w:tcBorders>
          <w:top w:val="double" w:sz="2" w:space="0" w:color="95E6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ittertabel2-farve6">
    <w:name w:val="Grid Table 2 Accent 6"/>
    <w:basedOn w:val="Tabel-Normal"/>
    <w:uiPriority w:val="47"/>
    <w:rsid w:val="00604947"/>
    <w:pPr>
      <w:spacing w:line="240" w:lineRule="auto"/>
    </w:pPr>
    <w:tblPr>
      <w:tblStyleRowBandSize w:val="1"/>
      <w:tblStyleColBandSize w:val="1"/>
      <w:tblBorders>
        <w:top w:val="single" w:sz="2" w:space="0" w:color="FFE85C" w:themeColor="accent6" w:themeTint="99"/>
        <w:bottom w:val="single" w:sz="2" w:space="0" w:color="FFE85C" w:themeColor="accent6" w:themeTint="99"/>
        <w:insideH w:val="single" w:sz="2" w:space="0" w:color="FFE85C" w:themeColor="accent6" w:themeTint="99"/>
        <w:insideV w:val="single" w:sz="2" w:space="0" w:color="FFE85C" w:themeColor="accent6" w:themeTint="99"/>
      </w:tblBorders>
    </w:tblPr>
    <w:tblStylePr w:type="firstRow">
      <w:rPr>
        <w:b/>
        <w:bCs/>
      </w:rPr>
      <w:tblPr/>
      <w:tcPr>
        <w:tcBorders>
          <w:top w:val="nil"/>
          <w:bottom w:val="single" w:sz="12" w:space="0" w:color="FFE85C" w:themeColor="accent6" w:themeTint="99"/>
          <w:insideH w:val="nil"/>
          <w:insideV w:val="nil"/>
        </w:tcBorders>
        <w:shd w:val="clear" w:color="auto" w:fill="FFFFFF" w:themeFill="background1"/>
      </w:tcPr>
    </w:tblStylePr>
    <w:tblStylePr w:type="lastRow">
      <w:rPr>
        <w:b/>
        <w:bCs/>
      </w:rPr>
      <w:tblPr/>
      <w:tcPr>
        <w:tcBorders>
          <w:top w:val="double" w:sz="2" w:space="0" w:color="FFE85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ittertabel3">
    <w:name w:val="Grid Table 3"/>
    <w:basedOn w:val="Tabel-Normal"/>
    <w:uiPriority w:val="48"/>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ittertabel3-farve2">
    <w:name w:val="Grid Table 3 Accent 2"/>
    <w:basedOn w:val="Tabel-Normal"/>
    <w:uiPriority w:val="48"/>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ittertabel3-farve3">
    <w:name w:val="Grid Table 3 Accent 3"/>
    <w:basedOn w:val="Tabel-Normal"/>
    <w:uiPriority w:val="48"/>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ittertabel3-farve5">
    <w:name w:val="Grid Table 3 Accent 5"/>
    <w:basedOn w:val="Tabel-Normal"/>
    <w:uiPriority w:val="48"/>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ittertabel3-farve6">
    <w:name w:val="Grid Table 3 Accent 6"/>
    <w:basedOn w:val="Tabel-Normal"/>
    <w:uiPriority w:val="48"/>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table" w:styleId="Gittertabel4">
    <w:name w:val="Grid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insideV w:val="nil"/>
        </w:tcBorders>
        <w:shd w:val="clear" w:color="auto" w:fill="6B8994" w:themeFill="accent1"/>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ittertabel4-farve2">
    <w:name w:val="Grid Table 4 Accent 2"/>
    <w:basedOn w:val="Tabel-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insideV w:val="nil"/>
        </w:tcBorders>
        <w:shd w:val="clear" w:color="auto" w:fill="005978" w:themeFill="accent2"/>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ittertabel4-farve3">
    <w:name w:val="Grid Table 4 Accent 3"/>
    <w:basedOn w:val="Tabel-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insideV w:val="nil"/>
        </w:tcBorders>
        <w:shd w:val="clear" w:color="auto" w:fill="FFA763" w:themeFill="accent4"/>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ittertabel4-farve5">
    <w:name w:val="Grid Table 4 Accent 5"/>
    <w:basedOn w:val="Tabel-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insideV w:val="nil"/>
        </w:tcBorders>
        <w:shd w:val="clear" w:color="auto" w:fill="50D691" w:themeFill="accent5"/>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ittertabel4-farve6">
    <w:name w:val="Grid Table 4 Accent 6"/>
    <w:basedOn w:val="Tabel-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insideV w:val="nil"/>
        </w:tcBorders>
        <w:shd w:val="clear" w:color="auto" w:fill="EFCF00" w:themeFill="accent6"/>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ittertabel5-mrk">
    <w:name w:val="Grid Table 5 Dark"/>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7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9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99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99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994" w:themeFill="accent1"/>
      </w:tcPr>
    </w:tblStylePr>
    <w:tblStylePr w:type="band1Vert">
      <w:tblPr/>
      <w:tcPr>
        <w:shd w:val="clear" w:color="auto" w:fill="C3CFD4" w:themeFill="accent1" w:themeFillTint="66"/>
      </w:tcPr>
    </w:tblStylePr>
    <w:tblStylePr w:type="band1Horz">
      <w:tblPr/>
      <w:tcPr>
        <w:shd w:val="clear" w:color="auto" w:fill="C3CFD4" w:themeFill="accent1" w:themeFillTint="66"/>
      </w:tcPr>
    </w:tblStylePr>
  </w:style>
  <w:style w:type="table" w:styleId="Gittertabel5-mrk-farve2">
    <w:name w:val="Grid Table 5 Dark Accent 2"/>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97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97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97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978" w:themeFill="accent2"/>
      </w:tcPr>
    </w:tblStylePr>
    <w:tblStylePr w:type="band1Vert">
      <w:tblPr/>
      <w:tcPr>
        <w:shd w:val="clear" w:color="auto" w:fill="63D6FF" w:themeFill="accent2" w:themeFillTint="66"/>
      </w:tcPr>
    </w:tblStylePr>
    <w:tblStylePr w:type="band1Horz">
      <w:tblPr/>
      <w:tcPr>
        <w:shd w:val="clear" w:color="auto" w:fill="63D6FF" w:themeFill="accent2" w:themeFillTint="66"/>
      </w:tcPr>
    </w:tblStylePr>
  </w:style>
  <w:style w:type="table" w:styleId="Gittertabel5-mrk-farve3">
    <w:name w:val="Grid Table 5 Dark Accent 3"/>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4"/>
      </w:tcPr>
    </w:tblStylePr>
    <w:tblStylePr w:type="band1Vert">
      <w:tblPr/>
      <w:tcPr>
        <w:shd w:val="clear" w:color="auto" w:fill="FFDBC0" w:themeFill="accent4" w:themeFillTint="66"/>
      </w:tcPr>
    </w:tblStylePr>
    <w:tblStylePr w:type="band1Horz">
      <w:tblPr/>
      <w:tcPr>
        <w:shd w:val="clear" w:color="auto" w:fill="FFDBC0" w:themeFill="accent4" w:themeFillTint="66"/>
      </w:tcPr>
    </w:tblStylePr>
  </w:style>
  <w:style w:type="table" w:styleId="Gittertabel5-mrk-farve5">
    <w:name w:val="Grid Table 5 Dark Accent 5"/>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5"/>
      </w:tcPr>
    </w:tblStylePr>
    <w:tblStylePr w:type="band1Vert">
      <w:tblPr/>
      <w:tcPr>
        <w:shd w:val="clear" w:color="auto" w:fill="B8EED2" w:themeFill="accent5" w:themeFillTint="66"/>
      </w:tcPr>
    </w:tblStylePr>
    <w:tblStylePr w:type="band1Horz">
      <w:tblPr/>
      <w:tcPr>
        <w:shd w:val="clear" w:color="auto" w:fill="B8EED2" w:themeFill="accent5" w:themeFillTint="66"/>
      </w:tcPr>
    </w:tblStylePr>
  </w:style>
  <w:style w:type="table" w:styleId="Gittertabel5-mrk-farve6">
    <w:name w:val="Grid Table 5 Dark Accent 6"/>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F00" w:themeFill="accent6"/>
      </w:tcPr>
    </w:tblStylePr>
    <w:tblStylePr w:type="band1Vert">
      <w:tblPr/>
      <w:tcPr>
        <w:shd w:val="clear" w:color="auto" w:fill="FFF092" w:themeFill="accent6" w:themeFillTint="66"/>
      </w:tcPr>
    </w:tblStylePr>
    <w:tblStylePr w:type="band1Horz">
      <w:tblPr/>
      <w:tcPr>
        <w:shd w:val="clear" w:color="auto" w:fill="FFF092" w:themeFill="accent6" w:themeFillTint="66"/>
      </w:tcPr>
    </w:tblStylePr>
  </w:style>
  <w:style w:type="table" w:styleId="Gittertabel6-farverig">
    <w:name w:val="Grid Table 6 Colorful"/>
    <w:basedOn w:val="Tabel-Normal"/>
    <w:uiPriority w:val="51"/>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ittertabel6-farverig-farve2">
    <w:name w:val="Grid Table 6 Colorful Accent 2"/>
    <w:basedOn w:val="Tabel-Normal"/>
    <w:uiPriority w:val="51"/>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ittertabel6-farverig-farve3">
    <w:name w:val="Grid Table 6 Colorful Accent 3"/>
    <w:basedOn w:val="Tabel-Normal"/>
    <w:uiPriority w:val="51"/>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ittertabel6-farverig-farve5">
    <w:name w:val="Grid Table 6 Colorful Accent 5"/>
    <w:basedOn w:val="Tabel-Normal"/>
    <w:uiPriority w:val="51"/>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ittertabel6-farverig-farve6">
    <w:name w:val="Grid Table 6 Colorful Accent 6"/>
    <w:basedOn w:val="Tabel-Normal"/>
    <w:uiPriority w:val="51"/>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ittertabel7-farverig">
    <w:name w:val="Grid Table 7 Colorful"/>
    <w:basedOn w:val="Tabel-Normal"/>
    <w:uiPriority w:val="52"/>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ittertabel7-farverig-farve2">
    <w:name w:val="Grid Table 7 Colorful Accent 2"/>
    <w:basedOn w:val="Tabel-Normal"/>
    <w:uiPriority w:val="52"/>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ittertabel7-farverig-farve3">
    <w:name w:val="Grid Table 7 Colorful Accent 3"/>
    <w:basedOn w:val="Tabel-Normal"/>
    <w:uiPriority w:val="52"/>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ittertabel7-farverig-farve5">
    <w:name w:val="Grid Table 7 Colorful Accent 5"/>
    <w:basedOn w:val="Tabel-Normal"/>
    <w:uiPriority w:val="52"/>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ittertabel7-farverig-farve6">
    <w:name w:val="Grid Table 7 Colorful Accent 6"/>
    <w:basedOn w:val="Tabel-Normal"/>
    <w:uiPriority w:val="52"/>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character" w:styleId="Hashtag">
    <w:name w:val="Hashtag"/>
    <w:basedOn w:val="Standardskrifttypeiafsnit"/>
    <w:uiPriority w:val="99"/>
    <w:semiHidden/>
    <w:unhideWhenUsed/>
    <w:rsid w:val="00604947"/>
    <w:rPr>
      <w:color w:val="2B579A"/>
      <w:shd w:val="clear" w:color="auto" w:fill="E1DFDD"/>
      <w:lang w:val="da-DK"/>
    </w:rPr>
  </w:style>
  <w:style w:type="character" w:styleId="HTML-akronym">
    <w:name w:val="HTML Acronym"/>
    <w:basedOn w:val="Standardskrifttypeiafsnit"/>
    <w:uiPriority w:val="99"/>
    <w:semiHidden/>
    <w:rsid w:val="00604947"/>
    <w:rPr>
      <w:lang w:val="da-DK"/>
    </w:rPr>
  </w:style>
  <w:style w:type="paragraph" w:styleId="HTML-adresse">
    <w:name w:val="HTML Address"/>
    <w:basedOn w:val="Normal"/>
    <w:link w:val="HTML-adresseTegn"/>
    <w:uiPriority w:val="99"/>
    <w:semiHidden/>
    <w:rsid w:val="00604947"/>
    <w:pPr>
      <w:spacing w:line="240" w:lineRule="auto"/>
    </w:pPr>
    <w:rPr>
      <w:i/>
      <w:iCs/>
    </w:rPr>
  </w:style>
  <w:style w:type="character" w:customStyle="1" w:styleId="HTML-adresseTegn">
    <w:name w:val="HTML-adresse Tegn"/>
    <w:basedOn w:val="Standardskrifttypeiafsnit"/>
    <w:link w:val="HTML-adresse"/>
    <w:uiPriority w:val="99"/>
    <w:semiHidden/>
    <w:rsid w:val="00604947"/>
    <w:rPr>
      <w:i/>
      <w:iCs/>
      <w:lang w:val="da-DK"/>
    </w:rPr>
  </w:style>
  <w:style w:type="character" w:styleId="HTML-citat">
    <w:name w:val="HTML Cite"/>
    <w:basedOn w:val="Standardskrifttypeiafsnit"/>
    <w:uiPriority w:val="99"/>
    <w:semiHidden/>
    <w:rsid w:val="00604947"/>
    <w:rPr>
      <w:i/>
      <w:iCs/>
      <w:lang w:val="da-DK"/>
    </w:rPr>
  </w:style>
  <w:style w:type="character" w:styleId="HTML-kode">
    <w:name w:val="HTML Code"/>
    <w:basedOn w:val="Standardskrifttypeiafsnit"/>
    <w:uiPriority w:val="99"/>
    <w:semiHidden/>
    <w:rsid w:val="00604947"/>
    <w:rPr>
      <w:rFonts w:ascii="Consolas" w:hAnsi="Consolas"/>
      <w:sz w:val="20"/>
      <w:szCs w:val="20"/>
      <w:lang w:val="da-DK"/>
    </w:rPr>
  </w:style>
  <w:style w:type="character" w:styleId="HTML-definition">
    <w:name w:val="HTML Definition"/>
    <w:basedOn w:val="Standardskrifttypeiafsnit"/>
    <w:uiPriority w:val="99"/>
    <w:semiHidden/>
    <w:rsid w:val="00604947"/>
    <w:rPr>
      <w:i/>
      <w:iCs/>
      <w:lang w:val="da-DK"/>
    </w:rPr>
  </w:style>
  <w:style w:type="character" w:styleId="HTML-tastatur">
    <w:name w:val="HTML Keyboard"/>
    <w:basedOn w:val="Standardskrifttypeiafsnit"/>
    <w:uiPriority w:val="99"/>
    <w:semiHidden/>
    <w:rsid w:val="00604947"/>
    <w:rPr>
      <w:rFonts w:ascii="Consolas" w:hAnsi="Consolas"/>
      <w:sz w:val="20"/>
      <w:szCs w:val="20"/>
      <w:lang w:val="da-DK"/>
    </w:rPr>
  </w:style>
  <w:style w:type="paragraph" w:styleId="FormateretHTML">
    <w:name w:val="HTML Preformatted"/>
    <w:basedOn w:val="Normal"/>
    <w:link w:val="FormateretHTMLTegn"/>
    <w:uiPriority w:val="99"/>
    <w:semiHidden/>
    <w:unhideWhenUsed/>
    <w:rsid w:val="00604947"/>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04947"/>
    <w:rPr>
      <w:rFonts w:ascii="Consolas" w:hAnsi="Consolas"/>
      <w:lang w:val="da-DK"/>
    </w:rPr>
  </w:style>
  <w:style w:type="character" w:styleId="HTML-eksempel">
    <w:name w:val="HTML Sample"/>
    <w:basedOn w:val="Standardskrifttypeiafsnit"/>
    <w:uiPriority w:val="99"/>
    <w:semiHidden/>
    <w:rsid w:val="00604947"/>
    <w:rPr>
      <w:rFonts w:ascii="Consolas" w:hAnsi="Consolas"/>
      <w:sz w:val="24"/>
      <w:szCs w:val="24"/>
      <w:lang w:val="da-DK"/>
    </w:rPr>
  </w:style>
  <w:style w:type="character" w:styleId="HTML-skrivemaskine">
    <w:name w:val="HTML Typewriter"/>
    <w:basedOn w:val="Standardskrifttypeiafsnit"/>
    <w:uiPriority w:val="99"/>
    <w:semiHidden/>
    <w:rsid w:val="00604947"/>
    <w:rPr>
      <w:rFonts w:ascii="Consolas" w:hAnsi="Consolas"/>
      <w:sz w:val="20"/>
      <w:szCs w:val="20"/>
      <w:lang w:val="da-DK"/>
    </w:rPr>
  </w:style>
  <w:style w:type="character" w:styleId="HTML-variabel">
    <w:name w:val="HTML Variable"/>
    <w:basedOn w:val="Standardskrifttypeiafsnit"/>
    <w:uiPriority w:val="99"/>
    <w:semiHidden/>
    <w:rsid w:val="00604947"/>
    <w:rPr>
      <w:i/>
      <w:iCs/>
      <w:lang w:val="da-DK"/>
    </w:rPr>
  </w:style>
  <w:style w:type="paragraph" w:styleId="Indeks1">
    <w:name w:val="index 1"/>
    <w:basedOn w:val="Normal"/>
    <w:next w:val="Normal"/>
    <w:autoRedefine/>
    <w:uiPriority w:val="99"/>
    <w:semiHidden/>
    <w:rsid w:val="00604947"/>
    <w:pPr>
      <w:spacing w:line="240" w:lineRule="auto"/>
      <w:ind w:left="200" w:hanging="200"/>
    </w:pPr>
  </w:style>
  <w:style w:type="paragraph" w:styleId="Indeks2">
    <w:name w:val="index 2"/>
    <w:basedOn w:val="Normal"/>
    <w:next w:val="Normal"/>
    <w:autoRedefine/>
    <w:uiPriority w:val="99"/>
    <w:semiHidden/>
    <w:rsid w:val="00604947"/>
    <w:pPr>
      <w:spacing w:line="240" w:lineRule="auto"/>
      <w:ind w:left="400" w:hanging="200"/>
    </w:pPr>
  </w:style>
  <w:style w:type="paragraph" w:styleId="Indeks3">
    <w:name w:val="index 3"/>
    <w:basedOn w:val="Normal"/>
    <w:next w:val="Normal"/>
    <w:autoRedefine/>
    <w:uiPriority w:val="99"/>
    <w:semiHidden/>
    <w:rsid w:val="00604947"/>
    <w:pPr>
      <w:spacing w:line="240" w:lineRule="auto"/>
      <w:ind w:left="600" w:hanging="200"/>
    </w:pPr>
  </w:style>
  <w:style w:type="paragraph" w:styleId="Indeks4">
    <w:name w:val="index 4"/>
    <w:basedOn w:val="Normal"/>
    <w:next w:val="Normal"/>
    <w:autoRedefine/>
    <w:uiPriority w:val="99"/>
    <w:semiHidden/>
    <w:rsid w:val="00604947"/>
    <w:pPr>
      <w:spacing w:line="240" w:lineRule="auto"/>
      <w:ind w:left="800" w:hanging="200"/>
    </w:pPr>
  </w:style>
  <w:style w:type="paragraph" w:styleId="Indeks5">
    <w:name w:val="index 5"/>
    <w:basedOn w:val="Normal"/>
    <w:next w:val="Normal"/>
    <w:autoRedefine/>
    <w:uiPriority w:val="99"/>
    <w:semiHidden/>
    <w:rsid w:val="00604947"/>
    <w:pPr>
      <w:spacing w:line="240" w:lineRule="auto"/>
      <w:ind w:left="1000" w:hanging="200"/>
    </w:pPr>
  </w:style>
  <w:style w:type="paragraph" w:styleId="Indeks6">
    <w:name w:val="index 6"/>
    <w:basedOn w:val="Normal"/>
    <w:next w:val="Normal"/>
    <w:autoRedefine/>
    <w:uiPriority w:val="99"/>
    <w:semiHidden/>
    <w:rsid w:val="00604947"/>
    <w:pPr>
      <w:spacing w:line="240" w:lineRule="auto"/>
      <w:ind w:left="1200" w:hanging="200"/>
    </w:pPr>
  </w:style>
  <w:style w:type="paragraph" w:styleId="Indeks7">
    <w:name w:val="index 7"/>
    <w:basedOn w:val="Normal"/>
    <w:next w:val="Normal"/>
    <w:autoRedefine/>
    <w:uiPriority w:val="99"/>
    <w:semiHidden/>
    <w:rsid w:val="00604947"/>
    <w:pPr>
      <w:spacing w:line="240" w:lineRule="auto"/>
      <w:ind w:left="1400" w:hanging="200"/>
    </w:pPr>
  </w:style>
  <w:style w:type="paragraph" w:styleId="Indeks8">
    <w:name w:val="index 8"/>
    <w:basedOn w:val="Normal"/>
    <w:next w:val="Normal"/>
    <w:autoRedefine/>
    <w:uiPriority w:val="99"/>
    <w:semiHidden/>
    <w:rsid w:val="00604947"/>
    <w:pPr>
      <w:spacing w:line="240" w:lineRule="auto"/>
      <w:ind w:left="1600" w:hanging="200"/>
    </w:pPr>
  </w:style>
  <w:style w:type="paragraph" w:styleId="Indeks9">
    <w:name w:val="index 9"/>
    <w:basedOn w:val="Normal"/>
    <w:next w:val="Normal"/>
    <w:autoRedefine/>
    <w:uiPriority w:val="99"/>
    <w:semiHidden/>
    <w:rsid w:val="00604947"/>
    <w:pPr>
      <w:spacing w:line="240" w:lineRule="auto"/>
      <w:ind w:left="1800" w:hanging="200"/>
    </w:pPr>
  </w:style>
  <w:style w:type="paragraph" w:styleId="Indeksoverskrift">
    <w:name w:val="index heading"/>
    <w:basedOn w:val="Normal"/>
    <w:next w:val="Indeks1"/>
    <w:uiPriority w:val="99"/>
    <w:semiHidden/>
    <w:rsid w:val="00604947"/>
    <w:rPr>
      <w:rFonts w:asciiTheme="majorHAnsi" w:eastAsiaTheme="majorEastAsia" w:hAnsiTheme="majorHAnsi" w:cstheme="majorBidi"/>
      <w:b/>
      <w:bCs/>
    </w:rPr>
  </w:style>
  <w:style w:type="table" w:styleId="Lystgitter">
    <w:name w:val="Light Grid"/>
    <w:basedOn w:val="Tabel-Normal"/>
    <w:uiPriority w:val="62"/>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18" w:space="0" w:color="6B8994" w:themeColor="accent1"/>
          <w:right w:val="single" w:sz="8" w:space="0" w:color="6B8994" w:themeColor="accent1"/>
          <w:insideH w:val="nil"/>
          <w:insideV w:val="single" w:sz="8" w:space="0" w:color="6B89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insideH w:val="nil"/>
          <w:insideV w:val="single" w:sz="8" w:space="0" w:color="6B89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shd w:val="clear" w:color="auto" w:fill="DAE1E4" w:themeFill="accent1" w:themeFillTint="3F"/>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shd w:val="clear" w:color="auto" w:fill="DAE1E4" w:themeFill="accent1" w:themeFillTint="3F"/>
      </w:tcPr>
    </w:tblStylePr>
    <w:tblStylePr w:type="band2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tcPr>
    </w:tblStylePr>
  </w:style>
  <w:style w:type="table" w:styleId="Lystgitter-fremhvningsfarve2">
    <w:name w:val="Light Grid Accent 2"/>
    <w:basedOn w:val="Tabel-Normal"/>
    <w:uiPriority w:val="62"/>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18" w:space="0" w:color="005978" w:themeColor="accent2"/>
          <w:right w:val="single" w:sz="8" w:space="0" w:color="005978" w:themeColor="accent2"/>
          <w:insideH w:val="nil"/>
          <w:insideV w:val="single" w:sz="8" w:space="0" w:color="00597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insideH w:val="nil"/>
          <w:insideV w:val="single" w:sz="8" w:space="0" w:color="00597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shd w:val="clear" w:color="auto" w:fill="9EE5FF" w:themeFill="accent2" w:themeFillTint="3F"/>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shd w:val="clear" w:color="auto" w:fill="9EE5FF" w:themeFill="accent2" w:themeFillTint="3F"/>
      </w:tcPr>
    </w:tblStylePr>
    <w:tblStylePr w:type="band2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tcPr>
    </w:tblStylePr>
  </w:style>
  <w:style w:type="table" w:styleId="Lystgitter-fremhvningsfarve3">
    <w:name w:val="Light Grid Accent 3"/>
    <w:basedOn w:val="Tabel-Normal"/>
    <w:uiPriority w:val="62"/>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18" w:space="0" w:color="FFA763" w:themeColor="accent4"/>
          <w:right w:val="single" w:sz="8" w:space="0" w:color="FFA763" w:themeColor="accent4"/>
          <w:insideH w:val="nil"/>
          <w:insideV w:val="single" w:sz="8" w:space="0" w:color="FFA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insideH w:val="nil"/>
          <w:insideV w:val="single" w:sz="8" w:space="0" w:color="FFA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shd w:val="clear" w:color="auto" w:fill="FFE9D8" w:themeFill="accent4" w:themeFillTint="3F"/>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shd w:val="clear" w:color="auto" w:fill="FFE9D8" w:themeFill="accent4" w:themeFillTint="3F"/>
      </w:tcPr>
    </w:tblStylePr>
    <w:tblStylePr w:type="band2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tcPr>
    </w:tblStylePr>
  </w:style>
  <w:style w:type="table" w:styleId="Lystgitter-fremhvningsfarve5">
    <w:name w:val="Light Grid Accent 5"/>
    <w:basedOn w:val="Tabel-Normal"/>
    <w:uiPriority w:val="62"/>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18" w:space="0" w:color="50D691" w:themeColor="accent5"/>
          <w:right w:val="single" w:sz="8" w:space="0" w:color="50D691" w:themeColor="accent5"/>
          <w:insideH w:val="nil"/>
          <w:insideV w:val="single" w:sz="8" w:space="0" w:color="50D6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insideH w:val="nil"/>
          <w:insideV w:val="single" w:sz="8" w:space="0" w:color="50D6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shd w:val="clear" w:color="auto" w:fill="D3F4E3" w:themeFill="accent5" w:themeFillTint="3F"/>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shd w:val="clear" w:color="auto" w:fill="D3F4E3" w:themeFill="accent5" w:themeFillTint="3F"/>
      </w:tcPr>
    </w:tblStylePr>
    <w:tblStylePr w:type="band2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tcPr>
    </w:tblStylePr>
  </w:style>
  <w:style w:type="table" w:styleId="Lystgitter-fremhvningsfarve6">
    <w:name w:val="Light Grid Accent 6"/>
    <w:basedOn w:val="Tabel-Normal"/>
    <w:uiPriority w:val="62"/>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18" w:space="0" w:color="EFCF00" w:themeColor="accent6"/>
          <w:right w:val="single" w:sz="8" w:space="0" w:color="EFCF00" w:themeColor="accent6"/>
          <w:insideH w:val="nil"/>
          <w:insideV w:val="single" w:sz="8" w:space="0" w:color="EF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insideH w:val="nil"/>
          <w:insideV w:val="single" w:sz="8" w:space="0" w:color="EF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shd w:val="clear" w:color="auto" w:fill="FFF5BC" w:themeFill="accent6" w:themeFillTint="3F"/>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shd w:val="clear" w:color="auto" w:fill="FFF5BC" w:themeFill="accent6" w:themeFillTint="3F"/>
      </w:tcPr>
    </w:tblStylePr>
    <w:tblStylePr w:type="band2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tcPr>
    </w:tblStylePr>
  </w:style>
  <w:style w:type="table" w:styleId="Lysliste">
    <w:name w:val="Light List"/>
    <w:basedOn w:val="Tabel-Normal"/>
    <w:uiPriority w:val="61"/>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pPr>
        <w:spacing w:before="0" w:after="0" w:line="240" w:lineRule="auto"/>
      </w:pPr>
      <w:rPr>
        <w:b/>
        <w:bCs/>
        <w:color w:val="FFFFFF" w:themeColor="background1"/>
      </w:rPr>
      <w:tblPr/>
      <w:tcPr>
        <w:shd w:val="clear" w:color="auto" w:fill="6B8994" w:themeFill="accent1"/>
      </w:tcPr>
    </w:tblStylePr>
    <w:tblStylePr w:type="lastRow">
      <w:pPr>
        <w:spacing w:before="0" w:after="0" w:line="240" w:lineRule="auto"/>
      </w:pPr>
      <w:rPr>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tcBorders>
      </w:tcPr>
    </w:tblStylePr>
    <w:tblStylePr w:type="firstCol">
      <w:rPr>
        <w:b/>
        <w:bCs/>
      </w:rPr>
    </w:tblStylePr>
    <w:tblStylePr w:type="lastCol">
      <w:rPr>
        <w:b/>
        <w:bCs/>
      </w:r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style>
  <w:style w:type="table" w:styleId="Lysliste-fremhvningsfarve2">
    <w:name w:val="Light List Accent 2"/>
    <w:basedOn w:val="Tabel-Normal"/>
    <w:uiPriority w:val="61"/>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pPr>
        <w:spacing w:before="0" w:after="0" w:line="240" w:lineRule="auto"/>
      </w:pPr>
      <w:rPr>
        <w:b/>
        <w:bCs/>
        <w:color w:val="FFFFFF" w:themeColor="background1"/>
      </w:rPr>
      <w:tblPr/>
      <w:tcPr>
        <w:shd w:val="clear" w:color="auto" w:fill="005978" w:themeFill="accent2"/>
      </w:tcPr>
    </w:tblStylePr>
    <w:tblStylePr w:type="lastRow">
      <w:pPr>
        <w:spacing w:before="0" w:after="0" w:line="240" w:lineRule="auto"/>
      </w:pPr>
      <w:rPr>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tcBorders>
      </w:tcPr>
    </w:tblStylePr>
    <w:tblStylePr w:type="firstCol">
      <w:rPr>
        <w:b/>
        <w:bCs/>
      </w:rPr>
    </w:tblStylePr>
    <w:tblStylePr w:type="lastCol">
      <w:rPr>
        <w:b/>
        <w:bCs/>
      </w:r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style>
  <w:style w:type="table" w:styleId="Lysliste-fremhvningsfarve3">
    <w:name w:val="Light List Accent 3"/>
    <w:basedOn w:val="Tabel-Normal"/>
    <w:uiPriority w:val="61"/>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pPr>
        <w:spacing w:before="0" w:after="0" w:line="240" w:lineRule="auto"/>
      </w:pPr>
      <w:rPr>
        <w:b/>
        <w:bCs/>
        <w:color w:val="FFFFFF" w:themeColor="background1"/>
      </w:rPr>
      <w:tblPr/>
      <w:tcPr>
        <w:shd w:val="clear" w:color="auto" w:fill="FFA763" w:themeFill="accent4"/>
      </w:tcPr>
    </w:tblStylePr>
    <w:tblStylePr w:type="lastRow">
      <w:pPr>
        <w:spacing w:before="0" w:after="0" w:line="240" w:lineRule="auto"/>
      </w:pPr>
      <w:rPr>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tcBorders>
      </w:tcPr>
    </w:tblStylePr>
    <w:tblStylePr w:type="firstCol">
      <w:rPr>
        <w:b/>
        <w:bCs/>
      </w:rPr>
    </w:tblStylePr>
    <w:tblStylePr w:type="lastCol">
      <w:rPr>
        <w:b/>
        <w:bCs/>
      </w:r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style>
  <w:style w:type="table" w:styleId="Lysliste-fremhvningsfarve5">
    <w:name w:val="Light List Accent 5"/>
    <w:basedOn w:val="Tabel-Normal"/>
    <w:uiPriority w:val="61"/>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pPr>
        <w:spacing w:before="0" w:after="0" w:line="240" w:lineRule="auto"/>
      </w:pPr>
      <w:rPr>
        <w:b/>
        <w:bCs/>
        <w:color w:val="FFFFFF" w:themeColor="background1"/>
      </w:rPr>
      <w:tblPr/>
      <w:tcPr>
        <w:shd w:val="clear" w:color="auto" w:fill="50D691" w:themeFill="accent5"/>
      </w:tcPr>
    </w:tblStylePr>
    <w:tblStylePr w:type="lastRow">
      <w:pPr>
        <w:spacing w:before="0" w:after="0" w:line="240" w:lineRule="auto"/>
      </w:pPr>
      <w:rPr>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tcBorders>
      </w:tcPr>
    </w:tblStylePr>
    <w:tblStylePr w:type="firstCol">
      <w:rPr>
        <w:b/>
        <w:bCs/>
      </w:rPr>
    </w:tblStylePr>
    <w:tblStylePr w:type="lastCol">
      <w:rPr>
        <w:b/>
        <w:bCs/>
      </w:r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style>
  <w:style w:type="table" w:styleId="Lysliste-fremhvningsfarve6">
    <w:name w:val="Light List Accent 6"/>
    <w:basedOn w:val="Tabel-Normal"/>
    <w:uiPriority w:val="61"/>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pPr>
        <w:spacing w:before="0" w:after="0" w:line="240" w:lineRule="auto"/>
      </w:pPr>
      <w:rPr>
        <w:b/>
        <w:bCs/>
        <w:color w:val="FFFFFF" w:themeColor="background1"/>
      </w:rPr>
      <w:tblPr/>
      <w:tcPr>
        <w:shd w:val="clear" w:color="auto" w:fill="EFCF00" w:themeFill="accent6"/>
      </w:tcPr>
    </w:tblStylePr>
    <w:tblStylePr w:type="lastRow">
      <w:pPr>
        <w:spacing w:before="0" w:after="0" w:line="240" w:lineRule="auto"/>
      </w:pPr>
      <w:rPr>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tcBorders>
      </w:tcPr>
    </w:tblStylePr>
    <w:tblStylePr w:type="firstCol">
      <w:rPr>
        <w:b/>
        <w:bCs/>
      </w:rPr>
    </w:tblStylePr>
    <w:tblStylePr w:type="lastCol">
      <w:rPr>
        <w:b/>
        <w:bCs/>
      </w:r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style>
  <w:style w:type="table" w:styleId="Lysskygge">
    <w:name w:val="Light Shading"/>
    <w:basedOn w:val="Tabel-Normal"/>
    <w:uiPriority w:val="60"/>
    <w:semiHidden/>
    <w:unhideWhenUsed/>
    <w:rsid w:val="0060494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604947"/>
    <w:pPr>
      <w:spacing w:line="240" w:lineRule="auto"/>
    </w:pPr>
    <w:rPr>
      <w:color w:val="50666E" w:themeColor="accent1" w:themeShade="BF"/>
    </w:rPr>
    <w:tblPr>
      <w:tblStyleRowBandSize w:val="1"/>
      <w:tblStyleColBandSize w:val="1"/>
      <w:tblBorders>
        <w:top w:val="single" w:sz="8" w:space="0" w:color="6B8994" w:themeColor="accent1"/>
        <w:bottom w:val="single" w:sz="8" w:space="0" w:color="6B8994" w:themeColor="accent1"/>
      </w:tblBorders>
    </w:tblPr>
    <w:tblStylePr w:type="fir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la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left w:val="nil"/>
          <w:right w:val="nil"/>
          <w:insideH w:val="nil"/>
          <w:insideV w:val="nil"/>
        </w:tcBorders>
        <w:shd w:val="clear" w:color="auto" w:fill="DAE1E4" w:themeFill="accent1" w:themeFillTint="3F"/>
      </w:tcPr>
    </w:tblStylePr>
  </w:style>
  <w:style w:type="table" w:styleId="Lysskygge-fremhvningsfarve2">
    <w:name w:val="Light Shading Accent 2"/>
    <w:basedOn w:val="Tabel-Normal"/>
    <w:uiPriority w:val="60"/>
    <w:semiHidden/>
    <w:unhideWhenUsed/>
    <w:rsid w:val="00604947"/>
    <w:pPr>
      <w:spacing w:line="240" w:lineRule="auto"/>
    </w:pPr>
    <w:rPr>
      <w:color w:val="004259" w:themeColor="accent2" w:themeShade="BF"/>
    </w:rPr>
    <w:tblPr>
      <w:tblStyleRowBandSize w:val="1"/>
      <w:tblStyleColBandSize w:val="1"/>
      <w:tblBorders>
        <w:top w:val="single" w:sz="8" w:space="0" w:color="005978" w:themeColor="accent2"/>
        <w:bottom w:val="single" w:sz="8" w:space="0" w:color="005978" w:themeColor="accent2"/>
      </w:tblBorders>
    </w:tblPr>
    <w:tblStylePr w:type="fir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la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left w:val="nil"/>
          <w:right w:val="nil"/>
          <w:insideH w:val="nil"/>
          <w:insideV w:val="nil"/>
        </w:tcBorders>
        <w:shd w:val="clear" w:color="auto" w:fill="9EE5FF" w:themeFill="accent2" w:themeFillTint="3F"/>
      </w:tcPr>
    </w:tblStylePr>
  </w:style>
  <w:style w:type="table" w:styleId="Lysskygge-fremhvningsfarve3">
    <w:name w:val="Light Shading Accent 3"/>
    <w:basedOn w:val="Tabel-Normal"/>
    <w:uiPriority w:val="60"/>
    <w:semiHidden/>
    <w:unhideWhenUsed/>
    <w:rsid w:val="00604947"/>
    <w:pPr>
      <w:spacing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604947"/>
    <w:pPr>
      <w:spacing w:line="240" w:lineRule="auto"/>
    </w:pPr>
    <w:rPr>
      <w:color w:val="FF740A" w:themeColor="accent4" w:themeShade="BF"/>
    </w:rPr>
    <w:tblPr>
      <w:tblStyleRowBandSize w:val="1"/>
      <w:tblStyleColBandSize w:val="1"/>
      <w:tblBorders>
        <w:top w:val="single" w:sz="8" w:space="0" w:color="FFA763" w:themeColor="accent4"/>
        <w:bottom w:val="single" w:sz="8" w:space="0" w:color="FFA763" w:themeColor="accent4"/>
      </w:tblBorders>
    </w:tblPr>
    <w:tblStylePr w:type="fir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la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left w:val="nil"/>
          <w:right w:val="nil"/>
          <w:insideH w:val="nil"/>
          <w:insideV w:val="nil"/>
        </w:tcBorders>
        <w:shd w:val="clear" w:color="auto" w:fill="FFE9D8" w:themeFill="accent4" w:themeFillTint="3F"/>
      </w:tcPr>
    </w:tblStylePr>
  </w:style>
  <w:style w:type="table" w:styleId="Lysskygge-fremhvningsfarve5">
    <w:name w:val="Light Shading Accent 5"/>
    <w:basedOn w:val="Tabel-Normal"/>
    <w:uiPriority w:val="60"/>
    <w:semiHidden/>
    <w:unhideWhenUsed/>
    <w:rsid w:val="00604947"/>
    <w:pPr>
      <w:spacing w:line="240" w:lineRule="auto"/>
    </w:pPr>
    <w:rPr>
      <w:color w:val="29B26B" w:themeColor="accent5" w:themeShade="BF"/>
    </w:rPr>
    <w:tblPr>
      <w:tblStyleRowBandSize w:val="1"/>
      <w:tblStyleColBandSize w:val="1"/>
      <w:tblBorders>
        <w:top w:val="single" w:sz="8" w:space="0" w:color="50D691" w:themeColor="accent5"/>
        <w:bottom w:val="single" w:sz="8" w:space="0" w:color="50D691" w:themeColor="accent5"/>
      </w:tblBorders>
    </w:tblPr>
    <w:tblStylePr w:type="fir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la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left w:val="nil"/>
          <w:right w:val="nil"/>
          <w:insideH w:val="nil"/>
          <w:insideV w:val="nil"/>
        </w:tcBorders>
        <w:shd w:val="clear" w:color="auto" w:fill="D3F4E3" w:themeFill="accent5" w:themeFillTint="3F"/>
      </w:tcPr>
    </w:tblStylePr>
  </w:style>
  <w:style w:type="table" w:styleId="Lysskygge-fremhvningsfarve6">
    <w:name w:val="Light Shading Accent 6"/>
    <w:basedOn w:val="Tabel-Normal"/>
    <w:uiPriority w:val="60"/>
    <w:semiHidden/>
    <w:unhideWhenUsed/>
    <w:rsid w:val="00604947"/>
    <w:pPr>
      <w:spacing w:line="240" w:lineRule="auto"/>
    </w:pPr>
    <w:rPr>
      <w:color w:val="B39A00" w:themeColor="accent6" w:themeShade="BF"/>
    </w:rPr>
    <w:tblPr>
      <w:tblStyleRowBandSize w:val="1"/>
      <w:tblStyleColBandSize w:val="1"/>
      <w:tblBorders>
        <w:top w:val="single" w:sz="8" w:space="0" w:color="EFCF00" w:themeColor="accent6"/>
        <w:bottom w:val="single" w:sz="8" w:space="0" w:color="EFCF00" w:themeColor="accent6"/>
      </w:tblBorders>
    </w:tblPr>
    <w:tblStylePr w:type="fir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la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left w:val="nil"/>
          <w:right w:val="nil"/>
          <w:insideH w:val="nil"/>
          <w:insideV w:val="nil"/>
        </w:tcBorders>
        <w:shd w:val="clear" w:color="auto" w:fill="FFF5BC" w:themeFill="accent6" w:themeFillTint="3F"/>
      </w:tcPr>
    </w:tblStylePr>
  </w:style>
  <w:style w:type="character" w:styleId="Linjenummer">
    <w:name w:val="line number"/>
    <w:basedOn w:val="Standardskrifttypeiafsnit"/>
    <w:uiPriority w:val="99"/>
    <w:semiHidden/>
    <w:rsid w:val="00604947"/>
    <w:rPr>
      <w:lang w:val="da-DK"/>
    </w:rPr>
  </w:style>
  <w:style w:type="paragraph" w:styleId="Liste">
    <w:name w:val="List"/>
    <w:basedOn w:val="Normal"/>
    <w:uiPriority w:val="99"/>
    <w:semiHidden/>
    <w:rsid w:val="00604947"/>
    <w:pPr>
      <w:ind w:left="283" w:hanging="283"/>
      <w:contextualSpacing/>
    </w:pPr>
  </w:style>
  <w:style w:type="paragraph" w:styleId="Liste2">
    <w:name w:val="List 2"/>
    <w:basedOn w:val="Normal"/>
    <w:uiPriority w:val="99"/>
    <w:semiHidden/>
    <w:rsid w:val="00604947"/>
    <w:pPr>
      <w:ind w:left="566" w:hanging="283"/>
      <w:contextualSpacing/>
    </w:pPr>
  </w:style>
  <w:style w:type="paragraph" w:styleId="Liste3">
    <w:name w:val="List 3"/>
    <w:basedOn w:val="Normal"/>
    <w:uiPriority w:val="99"/>
    <w:semiHidden/>
    <w:rsid w:val="00604947"/>
    <w:pPr>
      <w:ind w:left="849" w:hanging="283"/>
      <w:contextualSpacing/>
    </w:pPr>
  </w:style>
  <w:style w:type="paragraph" w:styleId="Liste4">
    <w:name w:val="List 4"/>
    <w:basedOn w:val="Normal"/>
    <w:uiPriority w:val="99"/>
    <w:semiHidden/>
    <w:rsid w:val="00604947"/>
    <w:pPr>
      <w:ind w:left="1132" w:hanging="283"/>
      <w:contextualSpacing/>
    </w:pPr>
  </w:style>
  <w:style w:type="paragraph" w:styleId="Liste5">
    <w:name w:val="List 5"/>
    <w:basedOn w:val="Normal"/>
    <w:uiPriority w:val="99"/>
    <w:semiHidden/>
    <w:rsid w:val="00604947"/>
    <w:pPr>
      <w:ind w:left="1415" w:hanging="283"/>
      <w:contextualSpacing/>
    </w:pPr>
  </w:style>
  <w:style w:type="paragraph" w:styleId="Opstilling-forts">
    <w:name w:val="List Continue"/>
    <w:basedOn w:val="Normal"/>
    <w:uiPriority w:val="99"/>
    <w:semiHidden/>
    <w:rsid w:val="00604947"/>
    <w:pPr>
      <w:spacing w:after="120"/>
      <w:ind w:left="283"/>
      <w:contextualSpacing/>
    </w:pPr>
  </w:style>
  <w:style w:type="paragraph" w:styleId="Opstilling-forts2">
    <w:name w:val="List Continue 2"/>
    <w:basedOn w:val="Normal"/>
    <w:uiPriority w:val="99"/>
    <w:semiHidden/>
    <w:rsid w:val="00604947"/>
    <w:pPr>
      <w:spacing w:after="120"/>
      <w:ind w:left="566"/>
      <w:contextualSpacing/>
    </w:pPr>
  </w:style>
  <w:style w:type="paragraph" w:styleId="Opstilling-forts3">
    <w:name w:val="List Continue 3"/>
    <w:basedOn w:val="Normal"/>
    <w:uiPriority w:val="99"/>
    <w:semiHidden/>
    <w:rsid w:val="00604947"/>
    <w:pPr>
      <w:spacing w:after="120"/>
      <w:ind w:left="849"/>
      <w:contextualSpacing/>
    </w:pPr>
  </w:style>
  <w:style w:type="paragraph" w:styleId="Opstilling-forts4">
    <w:name w:val="List Continue 4"/>
    <w:basedOn w:val="Normal"/>
    <w:uiPriority w:val="99"/>
    <w:semiHidden/>
    <w:rsid w:val="00604947"/>
    <w:pPr>
      <w:spacing w:after="120"/>
      <w:ind w:left="1132"/>
      <w:contextualSpacing/>
    </w:pPr>
  </w:style>
  <w:style w:type="paragraph" w:styleId="Opstilling-forts5">
    <w:name w:val="List Continue 5"/>
    <w:basedOn w:val="Normal"/>
    <w:uiPriority w:val="99"/>
    <w:semiHidden/>
    <w:rsid w:val="00604947"/>
    <w:pPr>
      <w:spacing w:after="120"/>
      <w:ind w:left="1415"/>
      <w:contextualSpacing/>
    </w:pPr>
  </w:style>
  <w:style w:type="paragraph" w:styleId="Listeafsnit">
    <w:name w:val="List Paragraph"/>
    <w:basedOn w:val="Normal"/>
    <w:uiPriority w:val="99"/>
    <w:semiHidden/>
    <w:rsid w:val="00604947"/>
    <w:pPr>
      <w:ind w:left="720"/>
      <w:contextualSpacing/>
    </w:pPr>
  </w:style>
  <w:style w:type="table" w:styleId="Listetabel1-lys">
    <w:name w:val="List Table 1 Light"/>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A6B8BE" w:themeColor="accent1" w:themeTint="99"/>
        </w:tcBorders>
      </w:tcPr>
    </w:tblStylePr>
    <w:tblStylePr w:type="lastRow">
      <w:rPr>
        <w:b/>
        <w:bCs/>
      </w:rPr>
      <w:tblPr/>
      <w:tcPr>
        <w:tcBorders>
          <w:top w:val="sing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1-lys-farve2">
    <w:name w:val="List Table 1 Light Accent 2"/>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15C2FF" w:themeColor="accent2" w:themeTint="99"/>
        </w:tcBorders>
      </w:tcPr>
    </w:tblStylePr>
    <w:tblStylePr w:type="lastRow">
      <w:rPr>
        <w:b/>
        <w:bCs/>
      </w:rPr>
      <w:tblPr/>
      <w:tcPr>
        <w:tcBorders>
          <w:top w:val="sing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1-lys-farve3">
    <w:name w:val="List Table 1 Light Accent 3"/>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FCAA1" w:themeColor="accent4" w:themeTint="99"/>
        </w:tcBorders>
      </w:tcPr>
    </w:tblStylePr>
    <w:tblStylePr w:type="lastRow">
      <w:rPr>
        <w:b/>
        <w:bCs/>
      </w:rPr>
      <w:tblPr/>
      <w:tcPr>
        <w:tcBorders>
          <w:top w:val="sing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1-lys-farve5">
    <w:name w:val="List Table 1 Light Accent 5"/>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95E6BC" w:themeColor="accent5" w:themeTint="99"/>
        </w:tcBorders>
      </w:tcPr>
    </w:tblStylePr>
    <w:tblStylePr w:type="lastRow">
      <w:rPr>
        <w:b/>
        <w:bCs/>
      </w:rPr>
      <w:tblPr/>
      <w:tcPr>
        <w:tcBorders>
          <w:top w:val="sing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1-lys-farve6">
    <w:name w:val="List Table 1 Light Accent 6"/>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FE85C" w:themeColor="accent6" w:themeTint="99"/>
        </w:tcBorders>
      </w:tcPr>
    </w:tblStylePr>
    <w:tblStylePr w:type="lastRow">
      <w:rPr>
        <w:b/>
        <w:bCs/>
      </w:rPr>
      <w:tblPr/>
      <w:tcPr>
        <w:tcBorders>
          <w:top w:val="sing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2">
    <w:name w:val="List Table 2"/>
    <w:basedOn w:val="Tabel-Normal"/>
    <w:uiPriority w:val="47"/>
    <w:rsid w:val="006049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604947"/>
    <w:pPr>
      <w:spacing w:line="240" w:lineRule="auto"/>
    </w:pPr>
    <w:tblPr>
      <w:tblStyleRowBandSize w:val="1"/>
      <w:tblStyleColBandSize w:val="1"/>
      <w:tblBorders>
        <w:top w:val="single" w:sz="4" w:space="0" w:color="A6B8BE" w:themeColor="accent1" w:themeTint="99"/>
        <w:bottom w:val="single" w:sz="4" w:space="0" w:color="A6B8BE" w:themeColor="accent1" w:themeTint="99"/>
        <w:insideH w:val="single" w:sz="4" w:space="0" w:color="A6B8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2-farve2">
    <w:name w:val="List Table 2 Accent 2"/>
    <w:basedOn w:val="Tabel-Normal"/>
    <w:uiPriority w:val="47"/>
    <w:rsid w:val="00604947"/>
    <w:pPr>
      <w:spacing w:line="240" w:lineRule="auto"/>
    </w:pPr>
    <w:tblPr>
      <w:tblStyleRowBandSize w:val="1"/>
      <w:tblStyleColBandSize w:val="1"/>
      <w:tblBorders>
        <w:top w:val="single" w:sz="4" w:space="0" w:color="15C2FF" w:themeColor="accent2" w:themeTint="99"/>
        <w:bottom w:val="single" w:sz="4" w:space="0" w:color="15C2FF" w:themeColor="accent2" w:themeTint="99"/>
        <w:insideH w:val="single" w:sz="4" w:space="0" w:color="15C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2-farve3">
    <w:name w:val="List Table 2 Accent 3"/>
    <w:basedOn w:val="Tabel-Normal"/>
    <w:uiPriority w:val="47"/>
    <w:rsid w:val="00604947"/>
    <w:pPr>
      <w:spacing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604947"/>
    <w:pPr>
      <w:spacing w:line="240" w:lineRule="auto"/>
    </w:pPr>
    <w:tblPr>
      <w:tblStyleRowBandSize w:val="1"/>
      <w:tblStyleColBandSize w:val="1"/>
      <w:tblBorders>
        <w:top w:val="single" w:sz="4" w:space="0" w:color="FFCAA1" w:themeColor="accent4" w:themeTint="99"/>
        <w:bottom w:val="single" w:sz="4" w:space="0" w:color="FFCAA1" w:themeColor="accent4" w:themeTint="99"/>
        <w:insideH w:val="single" w:sz="4" w:space="0" w:color="FFCA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2-farve5">
    <w:name w:val="List Table 2 Accent 5"/>
    <w:basedOn w:val="Tabel-Normal"/>
    <w:uiPriority w:val="47"/>
    <w:rsid w:val="00604947"/>
    <w:pPr>
      <w:spacing w:line="240" w:lineRule="auto"/>
    </w:pPr>
    <w:tblPr>
      <w:tblStyleRowBandSize w:val="1"/>
      <w:tblStyleColBandSize w:val="1"/>
      <w:tblBorders>
        <w:top w:val="single" w:sz="4" w:space="0" w:color="95E6BC" w:themeColor="accent5" w:themeTint="99"/>
        <w:bottom w:val="single" w:sz="4" w:space="0" w:color="95E6BC" w:themeColor="accent5" w:themeTint="99"/>
        <w:insideH w:val="single" w:sz="4" w:space="0" w:color="95E6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2-farve6">
    <w:name w:val="List Table 2 Accent 6"/>
    <w:basedOn w:val="Tabel-Normal"/>
    <w:uiPriority w:val="47"/>
    <w:rsid w:val="00604947"/>
    <w:pPr>
      <w:spacing w:line="240" w:lineRule="auto"/>
    </w:pPr>
    <w:tblPr>
      <w:tblStyleRowBandSize w:val="1"/>
      <w:tblStyleColBandSize w:val="1"/>
      <w:tblBorders>
        <w:top w:val="single" w:sz="4" w:space="0" w:color="FFE85C" w:themeColor="accent6" w:themeTint="99"/>
        <w:bottom w:val="single" w:sz="4" w:space="0" w:color="FFE85C" w:themeColor="accent6" w:themeTint="99"/>
        <w:insideH w:val="single" w:sz="4" w:space="0" w:color="FFE85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3">
    <w:name w:val="List Table 3"/>
    <w:basedOn w:val="Tabel-Normal"/>
    <w:uiPriority w:val="48"/>
    <w:rsid w:val="0060494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604947"/>
    <w:pPr>
      <w:spacing w:line="240" w:lineRule="auto"/>
    </w:pPr>
    <w:tblPr>
      <w:tblStyleRowBandSize w:val="1"/>
      <w:tblStyleColBandSize w:val="1"/>
      <w:tblBorders>
        <w:top w:val="single" w:sz="4" w:space="0" w:color="6B8994" w:themeColor="accent1"/>
        <w:left w:val="single" w:sz="4" w:space="0" w:color="6B8994" w:themeColor="accent1"/>
        <w:bottom w:val="single" w:sz="4" w:space="0" w:color="6B8994" w:themeColor="accent1"/>
        <w:right w:val="single" w:sz="4" w:space="0" w:color="6B8994" w:themeColor="accent1"/>
      </w:tblBorders>
    </w:tblPr>
    <w:tblStylePr w:type="firstRow">
      <w:rPr>
        <w:b/>
        <w:bCs/>
        <w:color w:val="FFFFFF" w:themeColor="background1"/>
      </w:rPr>
      <w:tblPr/>
      <w:tcPr>
        <w:shd w:val="clear" w:color="auto" w:fill="6B8994" w:themeFill="accent1"/>
      </w:tcPr>
    </w:tblStylePr>
    <w:tblStylePr w:type="lastRow">
      <w:rPr>
        <w:b/>
        <w:bCs/>
      </w:rPr>
      <w:tblPr/>
      <w:tcPr>
        <w:tcBorders>
          <w:top w:val="double" w:sz="4" w:space="0" w:color="6B89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994" w:themeColor="accent1"/>
          <w:right w:val="single" w:sz="4" w:space="0" w:color="6B8994" w:themeColor="accent1"/>
        </w:tcBorders>
      </w:tcPr>
    </w:tblStylePr>
    <w:tblStylePr w:type="band1Horz">
      <w:tblPr/>
      <w:tcPr>
        <w:tcBorders>
          <w:top w:val="single" w:sz="4" w:space="0" w:color="6B8994" w:themeColor="accent1"/>
          <w:bottom w:val="single" w:sz="4" w:space="0" w:color="6B89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994" w:themeColor="accent1"/>
          <w:left w:val="nil"/>
        </w:tcBorders>
      </w:tcPr>
    </w:tblStylePr>
    <w:tblStylePr w:type="swCell">
      <w:tblPr/>
      <w:tcPr>
        <w:tcBorders>
          <w:top w:val="double" w:sz="4" w:space="0" w:color="6B8994" w:themeColor="accent1"/>
          <w:right w:val="nil"/>
        </w:tcBorders>
      </w:tcPr>
    </w:tblStylePr>
  </w:style>
  <w:style w:type="table" w:styleId="Listetabel3-farve2">
    <w:name w:val="List Table 3 Accent 2"/>
    <w:basedOn w:val="Tabel-Normal"/>
    <w:uiPriority w:val="48"/>
    <w:rsid w:val="00604947"/>
    <w:pPr>
      <w:spacing w:line="240" w:lineRule="auto"/>
    </w:pPr>
    <w:tblPr>
      <w:tblStyleRowBandSize w:val="1"/>
      <w:tblStyleColBandSize w:val="1"/>
      <w:tblBorders>
        <w:top w:val="single" w:sz="4" w:space="0" w:color="005978" w:themeColor="accent2"/>
        <w:left w:val="single" w:sz="4" w:space="0" w:color="005978" w:themeColor="accent2"/>
        <w:bottom w:val="single" w:sz="4" w:space="0" w:color="005978" w:themeColor="accent2"/>
        <w:right w:val="single" w:sz="4" w:space="0" w:color="005978" w:themeColor="accent2"/>
      </w:tblBorders>
    </w:tblPr>
    <w:tblStylePr w:type="firstRow">
      <w:rPr>
        <w:b/>
        <w:bCs/>
        <w:color w:val="FFFFFF" w:themeColor="background1"/>
      </w:rPr>
      <w:tblPr/>
      <w:tcPr>
        <w:shd w:val="clear" w:color="auto" w:fill="005978" w:themeFill="accent2"/>
      </w:tcPr>
    </w:tblStylePr>
    <w:tblStylePr w:type="lastRow">
      <w:rPr>
        <w:b/>
        <w:bCs/>
      </w:rPr>
      <w:tblPr/>
      <w:tcPr>
        <w:tcBorders>
          <w:top w:val="double" w:sz="4" w:space="0" w:color="00597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978" w:themeColor="accent2"/>
          <w:right w:val="single" w:sz="4" w:space="0" w:color="005978" w:themeColor="accent2"/>
        </w:tcBorders>
      </w:tcPr>
    </w:tblStylePr>
    <w:tblStylePr w:type="band1Horz">
      <w:tblPr/>
      <w:tcPr>
        <w:tcBorders>
          <w:top w:val="single" w:sz="4" w:space="0" w:color="005978" w:themeColor="accent2"/>
          <w:bottom w:val="single" w:sz="4" w:space="0" w:color="00597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78" w:themeColor="accent2"/>
          <w:left w:val="nil"/>
        </w:tcBorders>
      </w:tcPr>
    </w:tblStylePr>
    <w:tblStylePr w:type="swCell">
      <w:tblPr/>
      <w:tcPr>
        <w:tcBorders>
          <w:top w:val="double" w:sz="4" w:space="0" w:color="005978" w:themeColor="accent2"/>
          <w:right w:val="nil"/>
        </w:tcBorders>
      </w:tcPr>
    </w:tblStylePr>
  </w:style>
  <w:style w:type="table" w:styleId="Listetabel3-farve3">
    <w:name w:val="List Table 3 Accent 3"/>
    <w:basedOn w:val="Tabel-Normal"/>
    <w:uiPriority w:val="48"/>
    <w:rsid w:val="00604947"/>
    <w:pPr>
      <w:spacing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604947"/>
    <w:pPr>
      <w:spacing w:line="240" w:lineRule="auto"/>
    </w:pPr>
    <w:tblPr>
      <w:tblStyleRowBandSize w:val="1"/>
      <w:tblStyleColBandSize w:val="1"/>
      <w:tblBorders>
        <w:top w:val="single" w:sz="4" w:space="0" w:color="FFA763" w:themeColor="accent4"/>
        <w:left w:val="single" w:sz="4" w:space="0" w:color="FFA763" w:themeColor="accent4"/>
        <w:bottom w:val="single" w:sz="4" w:space="0" w:color="FFA763" w:themeColor="accent4"/>
        <w:right w:val="single" w:sz="4" w:space="0" w:color="FFA763" w:themeColor="accent4"/>
      </w:tblBorders>
    </w:tblPr>
    <w:tblStylePr w:type="firstRow">
      <w:rPr>
        <w:b/>
        <w:bCs/>
        <w:color w:val="FFFFFF" w:themeColor="background1"/>
      </w:rPr>
      <w:tblPr/>
      <w:tcPr>
        <w:shd w:val="clear" w:color="auto" w:fill="FFA763" w:themeFill="accent4"/>
      </w:tcPr>
    </w:tblStylePr>
    <w:tblStylePr w:type="lastRow">
      <w:rPr>
        <w:b/>
        <w:bCs/>
      </w:rPr>
      <w:tblPr/>
      <w:tcPr>
        <w:tcBorders>
          <w:top w:val="double" w:sz="4" w:space="0" w:color="FFA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4"/>
          <w:right w:val="single" w:sz="4" w:space="0" w:color="FFA763" w:themeColor="accent4"/>
        </w:tcBorders>
      </w:tcPr>
    </w:tblStylePr>
    <w:tblStylePr w:type="band1Horz">
      <w:tblPr/>
      <w:tcPr>
        <w:tcBorders>
          <w:top w:val="single" w:sz="4" w:space="0" w:color="FFA763" w:themeColor="accent4"/>
          <w:bottom w:val="single" w:sz="4" w:space="0" w:color="FFA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4"/>
          <w:left w:val="nil"/>
        </w:tcBorders>
      </w:tcPr>
    </w:tblStylePr>
    <w:tblStylePr w:type="swCell">
      <w:tblPr/>
      <w:tcPr>
        <w:tcBorders>
          <w:top w:val="double" w:sz="4" w:space="0" w:color="FFA763" w:themeColor="accent4"/>
          <w:right w:val="nil"/>
        </w:tcBorders>
      </w:tcPr>
    </w:tblStylePr>
  </w:style>
  <w:style w:type="table" w:styleId="Listetabel3-farve5">
    <w:name w:val="List Table 3 Accent 5"/>
    <w:basedOn w:val="Tabel-Normal"/>
    <w:uiPriority w:val="48"/>
    <w:rsid w:val="00604947"/>
    <w:pPr>
      <w:spacing w:line="240" w:lineRule="auto"/>
    </w:pPr>
    <w:tblPr>
      <w:tblStyleRowBandSize w:val="1"/>
      <w:tblStyleColBandSize w:val="1"/>
      <w:tblBorders>
        <w:top w:val="single" w:sz="4" w:space="0" w:color="50D691" w:themeColor="accent5"/>
        <w:left w:val="single" w:sz="4" w:space="0" w:color="50D691" w:themeColor="accent5"/>
        <w:bottom w:val="single" w:sz="4" w:space="0" w:color="50D691" w:themeColor="accent5"/>
        <w:right w:val="single" w:sz="4" w:space="0" w:color="50D691" w:themeColor="accent5"/>
      </w:tblBorders>
    </w:tblPr>
    <w:tblStylePr w:type="firstRow">
      <w:rPr>
        <w:b/>
        <w:bCs/>
        <w:color w:val="FFFFFF" w:themeColor="background1"/>
      </w:rPr>
      <w:tblPr/>
      <w:tcPr>
        <w:shd w:val="clear" w:color="auto" w:fill="50D691" w:themeFill="accent5"/>
      </w:tcPr>
    </w:tblStylePr>
    <w:tblStylePr w:type="lastRow">
      <w:rPr>
        <w:b/>
        <w:bCs/>
      </w:rPr>
      <w:tblPr/>
      <w:tcPr>
        <w:tcBorders>
          <w:top w:val="double" w:sz="4" w:space="0" w:color="50D6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5"/>
          <w:right w:val="single" w:sz="4" w:space="0" w:color="50D691" w:themeColor="accent5"/>
        </w:tcBorders>
      </w:tcPr>
    </w:tblStylePr>
    <w:tblStylePr w:type="band1Horz">
      <w:tblPr/>
      <w:tcPr>
        <w:tcBorders>
          <w:top w:val="single" w:sz="4" w:space="0" w:color="50D691" w:themeColor="accent5"/>
          <w:bottom w:val="single" w:sz="4" w:space="0" w:color="50D6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5"/>
          <w:left w:val="nil"/>
        </w:tcBorders>
      </w:tcPr>
    </w:tblStylePr>
    <w:tblStylePr w:type="swCell">
      <w:tblPr/>
      <w:tcPr>
        <w:tcBorders>
          <w:top w:val="double" w:sz="4" w:space="0" w:color="50D691" w:themeColor="accent5"/>
          <w:right w:val="nil"/>
        </w:tcBorders>
      </w:tcPr>
    </w:tblStylePr>
  </w:style>
  <w:style w:type="table" w:styleId="Listetabel3-farve6">
    <w:name w:val="List Table 3 Accent 6"/>
    <w:basedOn w:val="Tabel-Normal"/>
    <w:uiPriority w:val="48"/>
    <w:rsid w:val="00604947"/>
    <w:pPr>
      <w:spacing w:line="240" w:lineRule="auto"/>
    </w:pPr>
    <w:tblPr>
      <w:tblStyleRowBandSize w:val="1"/>
      <w:tblStyleColBandSize w:val="1"/>
      <w:tblBorders>
        <w:top w:val="single" w:sz="4" w:space="0" w:color="EFCF00" w:themeColor="accent6"/>
        <w:left w:val="single" w:sz="4" w:space="0" w:color="EFCF00" w:themeColor="accent6"/>
        <w:bottom w:val="single" w:sz="4" w:space="0" w:color="EFCF00" w:themeColor="accent6"/>
        <w:right w:val="single" w:sz="4" w:space="0" w:color="EFCF00" w:themeColor="accent6"/>
      </w:tblBorders>
    </w:tblPr>
    <w:tblStylePr w:type="firstRow">
      <w:rPr>
        <w:b/>
        <w:bCs/>
        <w:color w:val="FFFFFF" w:themeColor="background1"/>
      </w:rPr>
      <w:tblPr/>
      <w:tcPr>
        <w:shd w:val="clear" w:color="auto" w:fill="EFCF00" w:themeFill="accent6"/>
      </w:tcPr>
    </w:tblStylePr>
    <w:tblStylePr w:type="lastRow">
      <w:rPr>
        <w:b/>
        <w:bCs/>
      </w:rPr>
      <w:tblPr/>
      <w:tcPr>
        <w:tcBorders>
          <w:top w:val="double" w:sz="4" w:space="0" w:color="EFC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F00" w:themeColor="accent6"/>
          <w:right w:val="single" w:sz="4" w:space="0" w:color="EFCF00" w:themeColor="accent6"/>
        </w:tcBorders>
      </w:tcPr>
    </w:tblStylePr>
    <w:tblStylePr w:type="band1Horz">
      <w:tblPr/>
      <w:tcPr>
        <w:tcBorders>
          <w:top w:val="single" w:sz="4" w:space="0" w:color="EFCF00" w:themeColor="accent6"/>
          <w:bottom w:val="single" w:sz="4" w:space="0" w:color="EF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F00" w:themeColor="accent6"/>
          <w:left w:val="nil"/>
        </w:tcBorders>
      </w:tcPr>
    </w:tblStylePr>
    <w:tblStylePr w:type="swCell">
      <w:tblPr/>
      <w:tcPr>
        <w:tcBorders>
          <w:top w:val="double" w:sz="4" w:space="0" w:color="EFCF00" w:themeColor="accent6"/>
          <w:right w:val="nil"/>
        </w:tcBorders>
      </w:tcPr>
    </w:tblStylePr>
  </w:style>
  <w:style w:type="table" w:styleId="Listetabel4">
    <w:name w:val="List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tcBorders>
        <w:shd w:val="clear" w:color="auto" w:fill="6B8994" w:themeFill="accent1"/>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4-farve2">
    <w:name w:val="List Table 4 Accent 2"/>
    <w:basedOn w:val="Tabel-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tcBorders>
        <w:shd w:val="clear" w:color="auto" w:fill="005978" w:themeFill="accent2"/>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4-farve3">
    <w:name w:val="List Table 4 Accent 3"/>
    <w:basedOn w:val="Tabel-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tcBorders>
        <w:shd w:val="clear" w:color="auto" w:fill="FFA763" w:themeFill="accent4"/>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4-farve5">
    <w:name w:val="List Table 4 Accent 5"/>
    <w:basedOn w:val="Tabel-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tcBorders>
        <w:shd w:val="clear" w:color="auto" w:fill="50D691" w:themeFill="accent5"/>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4-farve6">
    <w:name w:val="List Table 4 Accent 6"/>
    <w:basedOn w:val="Tabel-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tcBorders>
        <w:shd w:val="clear" w:color="auto" w:fill="EFCF00" w:themeFill="accent6"/>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5-mrk">
    <w:name w:val="List Table 5 Dark"/>
    <w:basedOn w:val="Tabel-Normal"/>
    <w:uiPriority w:val="50"/>
    <w:rsid w:val="0060494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604947"/>
    <w:pPr>
      <w:spacing w:line="240" w:lineRule="auto"/>
    </w:pPr>
    <w:rPr>
      <w:color w:val="FFFFFF" w:themeColor="background1"/>
    </w:rPr>
    <w:tblPr>
      <w:tblStyleRowBandSize w:val="1"/>
      <w:tblStyleColBandSize w:val="1"/>
      <w:tblBorders>
        <w:top w:val="single" w:sz="24" w:space="0" w:color="6B8994" w:themeColor="accent1"/>
        <w:left w:val="single" w:sz="24" w:space="0" w:color="6B8994" w:themeColor="accent1"/>
        <w:bottom w:val="single" w:sz="24" w:space="0" w:color="6B8994" w:themeColor="accent1"/>
        <w:right w:val="single" w:sz="24" w:space="0" w:color="6B8994" w:themeColor="accent1"/>
      </w:tblBorders>
    </w:tblPr>
    <w:tcPr>
      <w:shd w:val="clear" w:color="auto" w:fill="6B899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604947"/>
    <w:pPr>
      <w:spacing w:line="240" w:lineRule="auto"/>
    </w:pPr>
    <w:rPr>
      <w:color w:val="FFFFFF" w:themeColor="background1"/>
    </w:rPr>
    <w:tblPr>
      <w:tblStyleRowBandSize w:val="1"/>
      <w:tblStyleColBandSize w:val="1"/>
      <w:tblBorders>
        <w:top w:val="single" w:sz="24" w:space="0" w:color="005978" w:themeColor="accent2"/>
        <w:left w:val="single" w:sz="24" w:space="0" w:color="005978" w:themeColor="accent2"/>
        <w:bottom w:val="single" w:sz="24" w:space="0" w:color="005978" w:themeColor="accent2"/>
        <w:right w:val="single" w:sz="24" w:space="0" w:color="005978" w:themeColor="accent2"/>
      </w:tblBorders>
    </w:tblPr>
    <w:tcPr>
      <w:shd w:val="clear" w:color="auto" w:fill="00597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604947"/>
    <w:pPr>
      <w:spacing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604947"/>
    <w:pPr>
      <w:spacing w:line="240" w:lineRule="auto"/>
    </w:pPr>
    <w:rPr>
      <w:color w:val="FFFFFF" w:themeColor="background1"/>
    </w:rPr>
    <w:tblPr>
      <w:tblStyleRowBandSize w:val="1"/>
      <w:tblStyleColBandSize w:val="1"/>
      <w:tblBorders>
        <w:top w:val="single" w:sz="24" w:space="0" w:color="FFA763" w:themeColor="accent4"/>
        <w:left w:val="single" w:sz="24" w:space="0" w:color="FFA763" w:themeColor="accent4"/>
        <w:bottom w:val="single" w:sz="24" w:space="0" w:color="FFA763" w:themeColor="accent4"/>
        <w:right w:val="single" w:sz="24" w:space="0" w:color="FFA763" w:themeColor="accent4"/>
      </w:tblBorders>
    </w:tblPr>
    <w:tcPr>
      <w:shd w:val="clear" w:color="auto" w:fill="FFA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604947"/>
    <w:pPr>
      <w:spacing w:line="240" w:lineRule="auto"/>
    </w:pPr>
    <w:rPr>
      <w:color w:val="FFFFFF" w:themeColor="background1"/>
    </w:rPr>
    <w:tblPr>
      <w:tblStyleRowBandSize w:val="1"/>
      <w:tblStyleColBandSize w:val="1"/>
      <w:tblBorders>
        <w:top w:val="single" w:sz="24" w:space="0" w:color="50D691" w:themeColor="accent5"/>
        <w:left w:val="single" w:sz="24" w:space="0" w:color="50D691" w:themeColor="accent5"/>
        <w:bottom w:val="single" w:sz="24" w:space="0" w:color="50D691" w:themeColor="accent5"/>
        <w:right w:val="single" w:sz="24" w:space="0" w:color="50D691" w:themeColor="accent5"/>
      </w:tblBorders>
    </w:tblPr>
    <w:tcPr>
      <w:shd w:val="clear" w:color="auto" w:fill="50D6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604947"/>
    <w:pPr>
      <w:spacing w:line="240" w:lineRule="auto"/>
    </w:pPr>
    <w:rPr>
      <w:color w:val="FFFFFF" w:themeColor="background1"/>
    </w:rPr>
    <w:tblPr>
      <w:tblStyleRowBandSize w:val="1"/>
      <w:tblStyleColBandSize w:val="1"/>
      <w:tblBorders>
        <w:top w:val="single" w:sz="24" w:space="0" w:color="EFCF00" w:themeColor="accent6"/>
        <w:left w:val="single" w:sz="24" w:space="0" w:color="EFCF00" w:themeColor="accent6"/>
        <w:bottom w:val="single" w:sz="24" w:space="0" w:color="EFCF00" w:themeColor="accent6"/>
        <w:right w:val="single" w:sz="24" w:space="0" w:color="EFCF00" w:themeColor="accent6"/>
      </w:tblBorders>
    </w:tblPr>
    <w:tcPr>
      <w:shd w:val="clear" w:color="auto" w:fill="EFC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60494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604947"/>
    <w:pPr>
      <w:spacing w:line="240" w:lineRule="auto"/>
    </w:pPr>
    <w:rPr>
      <w:color w:val="50666E" w:themeColor="accent1" w:themeShade="BF"/>
    </w:rPr>
    <w:tblPr>
      <w:tblStyleRowBandSize w:val="1"/>
      <w:tblStyleColBandSize w:val="1"/>
      <w:tblBorders>
        <w:top w:val="single" w:sz="4" w:space="0" w:color="6B8994" w:themeColor="accent1"/>
        <w:bottom w:val="single" w:sz="4" w:space="0" w:color="6B8994" w:themeColor="accent1"/>
      </w:tblBorders>
    </w:tblPr>
    <w:tblStylePr w:type="firstRow">
      <w:rPr>
        <w:b/>
        <w:bCs/>
      </w:rPr>
      <w:tblPr/>
      <w:tcPr>
        <w:tcBorders>
          <w:bottom w:val="single" w:sz="4" w:space="0" w:color="6B8994" w:themeColor="accent1"/>
        </w:tcBorders>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6-farverig-farve2">
    <w:name w:val="List Table 6 Colorful Accent 2"/>
    <w:basedOn w:val="Tabel-Normal"/>
    <w:uiPriority w:val="51"/>
    <w:rsid w:val="00604947"/>
    <w:pPr>
      <w:spacing w:line="240" w:lineRule="auto"/>
    </w:pPr>
    <w:rPr>
      <w:color w:val="004259" w:themeColor="accent2" w:themeShade="BF"/>
    </w:rPr>
    <w:tblPr>
      <w:tblStyleRowBandSize w:val="1"/>
      <w:tblStyleColBandSize w:val="1"/>
      <w:tblBorders>
        <w:top w:val="single" w:sz="4" w:space="0" w:color="005978" w:themeColor="accent2"/>
        <w:bottom w:val="single" w:sz="4" w:space="0" w:color="005978" w:themeColor="accent2"/>
      </w:tblBorders>
    </w:tblPr>
    <w:tblStylePr w:type="firstRow">
      <w:rPr>
        <w:b/>
        <w:bCs/>
      </w:rPr>
      <w:tblPr/>
      <w:tcPr>
        <w:tcBorders>
          <w:bottom w:val="single" w:sz="4" w:space="0" w:color="005978" w:themeColor="accent2"/>
        </w:tcBorders>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6-farverig-farve3">
    <w:name w:val="List Table 6 Colorful Accent 3"/>
    <w:basedOn w:val="Tabel-Normal"/>
    <w:uiPriority w:val="51"/>
    <w:rsid w:val="00604947"/>
    <w:pPr>
      <w:spacing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604947"/>
    <w:pPr>
      <w:spacing w:line="240" w:lineRule="auto"/>
    </w:pPr>
    <w:rPr>
      <w:color w:val="FF740A" w:themeColor="accent4" w:themeShade="BF"/>
    </w:rPr>
    <w:tblPr>
      <w:tblStyleRowBandSize w:val="1"/>
      <w:tblStyleColBandSize w:val="1"/>
      <w:tblBorders>
        <w:top w:val="single" w:sz="4" w:space="0" w:color="FFA763" w:themeColor="accent4"/>
        <w:bottom w:val="single" w:sz="4" w:space="0" w:color="FFA763" w:themeColor="accent4"/>
      </w:tblBorders>
    </w:tblPr>
    <w:tblStylePr w:type="firstRow">
      <w:rPr>
        <w:b/>
        <w:bCs/>
      </w:rPr>
      <w:tblPr/>
      <w:tcPr>
        <w:tcBorders>
          <w:bottom w:val="single" w:sz="4" w:space="0" w:color="FFA763" w:themeColor="accent4"/>
        </w:tcBorders>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6-farverig-farve5">
    <w:name w:val="List Table 6 Colorful Accent 5"/>
    <w:basedOn w:val="Tabel-Normal"/>
    <w:uiPriority w:val="51"/>
    <w:rsid w:val="00604947"/>
    <w:pPr>
      <w:spacing w:line="240" w:lineRule="auto"/>
    </w:pPr>
    <w:rPr>
      <w:color w:val="29B26B" w:themeColor="accent5" w:themeShade="BF"/>
    </w:rPr>
    <w:tblPr>
      <w:tblStyleRowBandSize w:val="1"/>
      <w:tblStyleColBandSize w:val="1"/>
      <w:tblBorders>
        <w:top w:val="single" w:sz="4" w:space="0" w:color="50D691" w:themeColor="accent5"/>
        <w:bottom w:val="single" w:sz="4" w:space="0" w:color="50D691" w:themeColor="accent5"/>
      </w:tblBorders>
    </w:tblPr>
    <w:tblStylePr w:type="firstRow">
      <w:rPr>
        <w:b/>
        <w:bCs/>
      </w:rPr>
      <w:tblPr/>
      <w:tcPr>
        <w:tcBorders>
          <w:bottom w:val="single" w:sz="4" w:space="0" w:color="50D691" w:themeColor="accent5"/>
        </w:tcBorders>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6-farverig-farve6">
    <w:name w:val="List Table 6 Colorful Accent 6"/>
    <w:basedOn w:val="Tabel-Normal"/>
    <w:uiPriority w:val="51"/>
    <w:rsid w:val="00604947"/>
    <w:pPr>
      <w:spacing w:line="240" w:lineRule="auto"/>
    </w:pPr>
    <w:rPr>
      <w:color w:val="B39A00" w:themeColor="accent6" w:themeShade="BF"/>
    </w:rPr>
    <w:tblPr>
      <w:tblStyleRowBandSize w:val="1"/>
      <w:tblStyleColBandSize w:val="1"/>
      <w:tblBorders>
        <w:top w:val="single" w:sz="4" w:space="0" w:color="EFCF00" w:themeColor="accent6"/>
        <w:bottom w:val="single" w:sz="4" w:space="0" w:color="EFCF00" w:themeColor="accent6"/>
      </w:tblBorders>
    </w:tblPr>
    <w:tblStylePr w:type="firstRow">
      <w:rPr>
        <w:b/>
        <w:bCs/>
      </w:rPr>
      <w:tblPr/>
      <w:tcPr>
        <w:tcBorders>
          <w:bottom w:val="single" w:sz="4" w:space="0" w:color="EFCF00" w:themeColor="accent6"/>
        </w:tcBorders>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7-farverig">
    <w:name w:val="List Table 7 Colorful"/>
    <w:basedOn w:val="Tabel-Normal"/>
    <w:uiPriority w:val="52"/>
    <w:rsid w:val="0060494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604947"/>
    <w:pPr>
      <w:spacing w:line="240" w:lineRule="auto"/>
    </w:pPr>
    <w:rPr>
      <w:color w:val="5066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9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9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9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994" w:themeColor="accent1"/>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604947"/>
    <w:pPr>
      <w:spacing w:line="240" w:lineRule="auto"/>
    </w:pPr>
    <w:rPr>
      <w:color w:val="00425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97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97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97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978" w:themeColor="accent2"/>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604947"/>
    <w:pPr>
      <w:spacing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604947"/>
    <w:pPr>
      <w:spacing w:line="240" w:lineRule="auto"/>
    </w:pPr>
    <w:rPr>
      <w:color w:val="FF74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4"/>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604947"/>
    <w:pPr>
      <w:spacing w:line="240" w:lineRule="auto"/>
    </w:pPr>
    <w:rPr>
      <w:color w:val="29B26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5"/>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604947"/>
    <w:pPr>
      <w:spacing w:line="240" w:lineRule="auto"/>
    </w:pPr>
    <w:rPr>
      <w:color w:val="B39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F00" w:themeColor="accent6"/>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6049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604947"/>
    <w:rPr>
      <w:rFonts w:ascii="Consolas" w:hAnsi="Consolas"/>
      <w:lang w:val="da-DK"/>
    </w:rPr>
  </w:style>
  <w:style w:type="table" w:styleId="Mediumgitter1">
    <w:name w:val="Medium Grid 1"/>
    <w:basedOn w:val="Tabel-Normal"/>
    <w:uiPriority w:val="67"/>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insideV w:val="single" w:sz="8" w:space="0" w:color="90A6AF" w:themeColor="accent1" w:themeTint="BF"/>
      </w:tblBorders>
    </w:tblPr>
    <w:tcPr>
      <w:shd w:val="clear" w:color="auto" w:fill="DAE1E4" w:themeFill="accent1" w:themeFillTint="3F"/>
    </w:tcPr>
    <w:tblStylePr w:type="firstRow">
      <w:rPr>
        <w:b/>
        <w:bCs/>
      </w:rPr>
    </w:tblStylePr>
    <w:tblStylePr w:type="lastRow">
      <w:rPr>
        <w:b/>
        <w:bCs/>
      </w:rPr>
      <w:tblPr/>
      <w:tcPr>
        <w:tcBorders>
          <w:top w:val="single" w:sz="18" w:space="0" w:color="90A6AF" w:themeColor="accent1" w:themeTint="BF"/>
        </w:tcBorders>
      </w:tcPr>
    </w:tblStylePr>
    <w:tblStylePr w:type="firstCol">
      <w:rPr>
        <w:b/>
        <w:bCs/>
      </w:rPr>
    </w:tblStylePr>
    <w:tblStylePr w:type="lastCol">
      <w:rPr>
        <w:b/>
        <w:bCs/>
      </w:r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Mediumgitter1-fremhvningsfarve2">
    <w:name w:val="Medium Grid 1 Accent 2"/>
    <w:basedOn w:val="Tabel-Normal"/>
    <w:uiPriority w:val="67"/>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insideV w:val="single" w:sz="8" w:space="0" w:color="00A1D9" w:themeColor="accent2" w:themeTint="BF"/>
      </w:tblBorders>
    </w:tblPr>
    <w:tcPr>
      <w:shd w:val="clear" w:color="auto" w:fill="9EE5FF" w:themeFill="accent2" w:themeFillTint="3F"/>
    </w:tcPr>
    <w:tblStylePr w:type="firstRow">
      <w:rPr>
        <w:b/>
        <w:bCs/>
      </w:rPr>
    </w:tblStylePr>
    <w:tblStylePr w:type="lastRow">
      <w:rPr>
        <w:b/>
        <w:bCs/>
      </w:rPr>
      <w:tblPr/>
      <w:tcPr>
        <w:tcBorders>
          <w:top w:val="single" w:sz="18" w:space="0" w:color="00A1D9" w:themeColor="accent2" w:themeTint="BF"/>
        </w:tcBorders>
      </w:tcPr>
    </w:tblStylePr>
    <w:tblStylePr w:type="firstCol">
      <w:rPr>
        <w:b/>
        <w:bCs/>
      </w:rPr>
    </w:tblStylePr>
    <w:tblStylePr w:type="lastCol">
      <w:rPr>
        <w:b/>
        <w:bCs/>
      </w:r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Mediumgitter1-fremhvningsfarve3">
    <w:name w:val="Medium Grid 1 Accent 3"/>
    <w:basedOn w:val="Tabel-Normal"/>
    <w:uiPriority w:val="67"/>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insideV w:val="single" w:sz="8" w:space="0" w:color="FFBC8A" w:themeColor="accent4" w:themeTint="BF"/>
      </w:tblBorders>
    </w:tblPr>
    <w:tcPr>
      <w:shd w:val="clear" w:color="auto" w:fill="FFE9D8" w:themeFill="accent4" w:themeFillTint="3F"/>
    </w:tcPr>
    <w:tblStylePr w:type="firstRow">
      <w:rPr>
        <w:b/>
        <w:bCs/>
      </w:rPr>
    </w:tblStylePr>
    <w:tblStylePr w:type="lastRow">
      <w:rPr>
        <w:b/>
        <w:bCs/>
      </w:rPr>
      <w:tblPr/>
      <w:tcPr>
        <w:tcBorders>
          <w:top w:val="single" w:sz="18" w:space="0" w:color="FFBC8A" w:themeColor="accent4" w:themeTint="BF"/>
        </w:tcBorders>
      </w:tcPr>
    </w:tblStylePr>
    <w:tblStylePr w:type="firstCol">
      <w:rPr>
        <w:b/>
        <w:bCs/>
      </w:rPr>
    </w:tblStylePr>
    <w:tblStylePr w:type="lastCol">
      <w:rPr>
        <w:b/>
        <w:bCs/>
      </w:r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Mediumgitter1-fremhvningsfarve5">
    <w:name w:val="Medium Grid 1 Accent 5"/>
    <w:basedOn w:val="Tabel-Normal"/>
    <w:uiPriority w:val="67"/>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insideV w:val="single" w:sz="8" w:space="0" w:color="7BE0AC" w:themeColor="accent5" w:themeTint="BF"/>
      </w:tblBorders>
    </w:tblPr>
    <w:tcPr>
      <w:shd w:val="clear" w:color="auto" w:fill="D3F4E3" w:themeFill="accent5" w:themeFillTint="3F"/>
    </w:tcPr>
    <w:tblStylePr w:type="firstRow">
      <w:rPr>
        <w:b/>
        <w:bCs/>
      </w:rPr>
    </w:tblStylePr>
    <w:tblStylePr w:type="lastRow">
      <w:rPr>
        <w:b/>
        <w:bCs/>
      </w:rPr>
      <w:tblPr/>
      <w:tcPr>
        <w:tcBorders>
          <w:top w:val="single" w:sz="18" w:space="0" w:color="7BE0AC" w:themeColor="accent5" w:themeTint="BF"/>
        </w:tcBorders>
      </w:tcPr>
    </w:tblStylePr>
    <w:tblStylePr w:type="firstCol">
      <w:rPr>
        <w:b/>
        <w:bCs/>
      </w:rPr>
    </w:tblStylePr>
    <w:tblStylePr w:type="lastCol">
      <w:rPr>
        <w:b/>
        <w:bCs/>
      </w:r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Mediumgitter1-fremhvningsfarve6">
    <w:name w:val="Medium Grid 1 Accent 6"/>
    <w:basedOn w:val="Tabel-Normal"/>
    <w:uiPriority w:val="67"/>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insideV w:val="single" w:sz="8" w:space="0" w:color="FFE334" w:themeColor="accent6" w:themeTint="BF"/>
      </w:tblBorders>
    </w:tblPr>
    <w:tcPr>
      <w:shd w:val="clear" w:color="auto" w:fill="FFF5BC" w:themeFill="accent6" w:themeFillTint="3F"/>
    </w:tcPr>
    <w:tblStylePr w:type="firstRow">
      <w:rPr>
        <w:b/>
        <w:bCs/>
      </w:rPr>
    </w:tblStylePr>
    <w:tblStylePr w:type="lastRow">
      <w:rPr>
        <w:b/>
        <w:bCs/>
      </w:rPr>
      <w:tblPr/>
      <w:tcPr>
        <w:tcBorders>
          <w:top w:val="single" w:sz="18" w:space="0" w:color="FFE334" w:themeColor="accent6" w:themeTint="BF"/>
        </w:tcBorders>
      </w:tcPr>
    </w:tblStylePr>
    <w:tblStylePr w:type="firstCol">
      <w:rPr>
        <w:b/>
        <w:bCs/>
      </w:rPr>
    </w:tblStylePr>
    <w:tblStylePr w:type="lastCol">
      <w:rPr>
        <w:b/>
        <w:bCs/>
      </w:r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Mediumgitter2">
    <w:name w:val="Medium Grid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cPr>
      <w:shd w:val="clear" w:color="auto" w:fill="DAE1E4" w:themeFill="accent1" w:themeFillTint="3F"/>
    </w:tcPr>
    <w:tblStylePr w:type="firstRow">
      <w:rPr>
        <w:b/>
        <w:bCs/>
        <w:color w:val="000000" w:themeColor="text1"/>
      </w:rPr>
      <w:tblPr/>
      <w:tcPr>
        <w:shd w:val="clear" w:color="auto" w:fill="F0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7E9" w:themeFill="accent1" w:themeFillTint="33"/>
      </w:tcPr>
    </w:tblStylePr>
    <w:tblStylePr w:type="band1Vert">
      <w:tblPr/>
      <w:tcPr>
        <w:shd w:val="clear" w:color="auto" w:fill="B5C4C9" w:themeFill="accent1" w:themeFillTint="7F"/>
      </w:tcPr>
    </w:tblStylePr>
    <w:tblStylePr w:type="band1Horz">
      <w:tblPr/>
      <w:tcPr>
        <w:tcBorders>
          <w:insideH w:val="single" w:sz="6" w:space="0" w:color="6B8994" w:themeColor="accent1"/>
          <w:insideV w:val="single" w:sz="6" w:space="0" w:color="6B8994" w:themeColor="accent1"/>
        </w:tcBorders>
        <w:shd w:val="clear" w:color="auto" w:fill="B5C4C9"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cPr>
      <w:shd w:val="clear" w:color="auto" w:fill="9EE5FF" w:themeFill="accent2" w:themeFillTint="3F"/>
    </w:tcPr>
    <w:tblStylePr w:type="firstRow">
      <w:rPr>
        <w:b/>
        <w:bCs/>
        <w:color w:val="000000" w:themeColor="text1"/>
      </w:rPr>
      <w:tblPr/>
      <w:tcPr>
        <w:shd w:val="clear" w:color="auto" w:fill="D8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AFF" w:themeFill="accent2" w:themeFillTint="33"/>
      </w:tcPr>
    </w:tblStylePr>
    <w:tblStylePr w:type="band1Vert">
      <w:tblPr/>
      <w:tcPr>
        <w:shd w:val="clear" w:color="auto" w:fill="3CCCFF" w:themeFill="accent2" w:themeFillTint="7F"/>
      </w:tcPr>
    </w:tblStylePr>
    <w:tblStylePr w:type="band1Horz">
      <w:tblPr/>
      <w:tcPr>
        <w:tcBorders>
          <w:insideH w:val="single" w:sz="6" w:space="0" w:color="005978" w:themeColor="accent2"/>
          <w:insideV w:val="single" w:sz="6" w:space="0" w:color="005978" w:themeColor="accent2"/>
        </w:tcBorders>
        <w:shd w:val="clear" w:color="auto" w:fill="3CCC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cPr>
      <w:shd w:val="clear" w:color="auto" w:fill="FFE9D8" w:themeFill="accent4" w:themeFillTint="3F"/>
    </w:tcPr>
    <w:tblStylePr w:type="firstRow">
      <w:rPr>
        <w:b/>
        <w:bCs/>
        <w:color w:val="000000" w:themeColor="text1"/>
      </w:rPr>
      <w:tblPr/>
      <w:tcPr>
        <w:shd w:val="clear" w:color="auto" w:fill="FFF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4" w:themeFillTint="33"/>
      </w:tcPr>
    </w:tblStylePr>
    <w:tblStylePr w:type="band1Vert">
      <w:tblPr/>
      <w:tcPr>
        <w:shd w:val="clear" w:color="auto" w:fill="FFD2B1" w:themeFill="accent4" w:themeFillTint="7F"/>
      </w:tcPr>
    </w:tblStylePr>
    <w:tblStylePr w:type="band1Horz">
      <w:tblPr/>
      <w:tcPr>
        <w:tcBorders>
          <w:insideH w:val="single" w:sz="6" w:space="0" w:color="FFA763" w:themeColor="accent4"/>
          <w:insideV w:val="single" w:sz="6" w:space="0" w:color="FFA763" w:themeColor="accent4"/>
        </w:tcBorders>
        <w:shd w:val="clear" w:color="auto" w:fill="FFD2B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cPr>
      <w:shd w:val="clear" w:color="auto" w:fill="D3F4E3" w:themeFill="accent5" w:themeFillTint="3F"/>
    </w:tcPr>
    <w:tblStylePr w:type="firstRow">
      <w:rPr>
        <w:b/>
        <w:bCs/>
        <w:color w:val="000000" w:themeColor="text1"/>
      </w:rPr>
      <w:tblPr/>
      <w:tcPr>
        <w:shd w:val="clear" w:color="auto" w:fill="EDF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5" w:themeFillTint="33"/>
      </w:tcPr>
    </w:tblStylePr>
    <w:tblStylePr w:type="band1Vert">
      <w:tblPr/>
      <w:tcPr>
        <w:shd w:val="clear" w:color="auto" w:fill="A7EAC7" w:themeFill="accent5" w:themeFillTint="7F"/>
      </w:tcPr>
    </w:tblStylePr>
    <w:tblStylePr w:type="band1Horz">
      <w:tblPr/>
      <w:tcPr>
        <w:tcBorders>
          <w:insideH w:val="single" w:sz="6" w:space="0" w:color="50D691" w:themeColor="accent5"/>
          <w:insideV w:val="single" w:sz="6" w:space="0" w:color="50D691" w:themeColor="accent5"/>
        </w:tcBorders>
        <w:shd w:val="clear" w:color="auto" w:fill="A7EAC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cPr>
      <w:shd w:val="clear" w:color="auto" w:fill="FFF5BC" w:themeFill="accent6" w:themeFillTint="3F"/>
    </w:tcPr>
    <w:tblStylePr w:type="firstRow">
      <w:rPr>
        <w:b/>
        <w:bCs/>
        <w:color w:val="000000" w:themeColor="text1"/>
      </w:rPr>
      <w:tblPr/>
      <w:tcPr>
        <w:shd w:val="clear" w:color="auto" w:fill="FFFB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8" w:themeFill="accent6" w:themeFillTint="33"/>
      </w:tcPr>
    </w:tblStylePr>
    <w:tblStylePr w:type="band1Vert">
      <w:tblPr/>
      <w:tcPr>
        <w:shd w:val="clear" w:color="auto" w:fill="FFEC78" w:themeFill="accent6" w:themeFillTint="7F"/>
      </w:tcPr>
    </w:tblStylePr>
    <w:tblStylePr w:type="band1Horz">
      <w:tblPr/>
      <w:tcPr>
        <w:tcBorders>
          <w:insideH w:val="single" w:sz="6" w:space="0" w:color="EFCF00" w:themeColor="accent6"/>
          <w:insideV w:val="single" w:sz="6" w:space="0" w:color="EFCF00" w:themeColor="accent6"/>
        </w:tcBorders>
        <w:shd w:val="clear" w:color="auto" w:fill="FFEC7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99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99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4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4C9" w:themeFill="accent1" w:themeFillTint="7F"/>
      </w:tcPr>
    </w:tblStylePr>
  </w:style>
  <w:style w:type="table" w:styleId="Mediumgitter3-fremhvningsfarve2">
    <w:name w:val="Medium Grid 3 Accent 2"/>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E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97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97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C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CCFF" w:themeFill="accent2" w:themeFillTint="7F"/>
      </w:tcPr>
    </w:tblStylePr>
  </w:style>
  <w:style w:type="table" w:styleId="Mediumgitter3-fremhvningsfarve3">
    <w:name w:val="Medium Grid 3 Accent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4" w:themeFillTint="7F"/>
      </w:tcPr>
    </w:tblStylePr>
  </w:style>
  <w:style w:type="table" w:styleId="Mediumgitter3-fremhvningsfarve5">
    <w:name w:val="Medium Grid 3 Accent 5"/>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5" w:themeFillTint="7F"/>
      </w:tcPr>
    </w:tblStylePr>
  </w:style>
  <w:style w:type="table" w:styleId="Mediumgitter3-fremhvningsfarve6">
    <w:name w:val="Medium Grid 3 Accent 6"/>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8" w:themeFill="accent6" w:themeFillTint="7F"/>
      </w:tcPr>
    </w:tblStylePr>
  </w:style>
  <w:style w:type="table" w:styleId="Mediumliste1">
    <w:name w:val="Medium Lis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6B8994" w:themeColor="accent1"/>
        <w:bottom w:val="single" w:sz="8" w:space="0" w:color="6B8994" w:themeColor="accent1"/>
      </w:tblBorders>
    </w:tblPr>
    <w:tblStylePr w:type="firstRow">
      <w:rPr>
        <w:rFonts w:asciiTheme="majorHAnsi" w:eastAsiaTheme="majorEastAsia" w:hAnsiTheme="majorHAnsi" w:cstheme="majorBidi"/>
      </w:rPr>
      <w:tblPr/>
      <w:tcPr>
        <w:tcBorders>
          <w:top w:val="nil"/>
          <w:bottom w:val="single" w:sz="8" w:space="0" w:color="6B8994" w:themeColor="accent1"/>
        </w:tcBorders>
      </w:tcPr>
    </w:tblStylePr>
    <w:tblStylePr w:type="lastRow">
      <w:rPr>
        <w:b/>
        <w:bCs/>
        <w:color w:val="FF665E" w:themeColor="text2"/>
      </w:rPr>
      <w:tblPr/>
      <w:tcPr>
        <w:tcBorders>
          <w:top w:val="single" w:sz="8" w:space="0" w:color="6B8994" w:themeColor="accent1"/>
          <w:bottom w:val="single" w:sz="8" w:space="0" w:color="6B8994" w:themeColor="accent1"/>
        </w:tcBorders>
      </w:tcPr>
    </w:tblStylePr>
    <w:tblStylePr w:type="firstCol">
      <w:rPr>
        <w:b/>
        <w:bCs/>
      </w:rPr>
    </w:tblStylePr>
    <w:tblStylePr w:type="lastCol">
      <w:rPr>
        <w:b/>
        <w:bCs/>
      </w:rPr>
      <w:tblPr/>
      <w:tcPr>
        <w:tcBorders>
          <w:top w:val="single" w:sz="8" w:space="0" w:color="6B8994" w:themeColor="accent1"/>
          <w:bottom w:val="single" w:sz="8" w:space="0" w:color="6B8994" w:themeColor="accent1"/>
        </w:tcBorders>
      </w:tcPr>
    </w:tblStylePr>
    <w:tblStylePr w:type="band1Vert">
      <w:tblPr/>
      <w:tcPr>
        <w:shd w:val="clear" w:color="auto" w:fill="DAE1E4" w:themeFill="accent1" w:themeFillTint="3F"/>
      </w:tcPr>
    </w:tblStylePr>
    <w:tblStylePr w:type="band1Horz">
      <w:tblPr/>
      <w:tcPr>
        <w:shd w:val="clear" w:color="auto" w:fill="DAE1E4" w:themeFill="accent1" w:themeFillTint="3F"/>
      </w:tcPr>
    </w:tblStylePr>
  </w:style>
  <w:style w:type="table" w:styleId="Mediumliste1-fremhvningsfarve2">
    <w:name w:val="Medium List 1 Accent 2"/>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005978" w:themeColor="accent2"/>
        <w:bottom w:val="single" w:sz="8" w:space="0" w:color="005978" w:themeColor="accent2"/>
      </w:tblBorders>
    </w:tblPr>
    <w:tblStylePr w:type="firstRow">
      <w:rPr>
        <w:rFonts w:asciiTheme="majorHAnsi" w:eastAsiaTheme="majorEastAsia" w:hAnsiTheme="majorHAnsi" w:cstheme="majorBidi"/>
      </w:rPr>
      <w:tblPr/>
      <w:tcPr>
        <w:tcBorders>
          <w:top w:val="nil"/>
          <w:bottom w:val="single" w:sz="8" w:space="0" w:color="005978" w:themeColor="accent2"/>
        </w:tcBorders>
      </w:tcPr>
    </w:tblStylePr>
    <w:tblStylePr w:type="lastRow">
      <w:rPr>
        <w:b/>
        <w:bCs/>
        <w:color w:val="FF665E" w:themeColor="text2"/>
      </w:rPr>
      <w:tblPr/>
      <w:tcPr>
        <w:tcBorders>
          <w:top w:val="single" w:sz="8" w:space="0" w:color="005978" w:themeColor="accent2"/>
          <w:bottom w:val="single" w:sz="8" w:space="0" w:color="005978" w:themeColor="accent2"/>
        </w:tcBorders>
      </w:tcPr>
    </w:tblStylePr>
    <w:tblStylePr w:type="firstCol">
      <w:rPr>
        <w:b/>
        <w:bCs/>
      </w:rPr>
    </w:tblStylePr>
    <w:tblStylePr w:type="lastCol">
      <w:rPr>
        <w:b/>
        <w:bCs/>
      </w:rPr>
      <w:tblPr/>
      <w:tcPr>
        <w:tcBorders>
          <w:top w:val="single" w:sz="8" w:space="0" w:color="005978" w:themeColor="accent2"/>
          <w:bottom w:val="single" w:sz="8" w:space="0" w:color="005978" w:themeColor="accent2"/>
        </w:tcBorders>
      </w:tcPr>
    </w:tblStylePr>
    <w:tblStylePr w:type="band1Vert">
      <w:tblPr/>
      <w:tcPr>
        <w:shd w:val="clear" w:color="auto" w:fill="9EE5FF" w:themeFill="accent2" w:themeFillTint="3F"/>
      </w:tcPr>
    </w:tblStylePr>
    <w:tblStylePr w:type="band1Horz">
      <w:tblPr/>
      <w:tcPr>
        <w:shd w:val="clear" w:color="auto" w:fill="9EE5FF" w:themeFill="accent2" w:themeFillTint="3F"/>
      </w:tcPr>
    </w:tblStylePr>
  </w:style>
  <w:style w:type="table" w:styleId="Mediumliste1-fremhvningsfarve3">
    <w:name w:val="Medium List 1 Accent 3"/>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FF665E"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FFA763" w:themeColor="accent4"/>
        <w:bottom w:val="single" w:sz="8" w:space="0" w:color="FFA763" w:themeColor="accent4"/>
      </w:tblBorders>
    </w:tblPr>
    <w:tblStylePr w:type="firstRow">
      <w:rPr>
        <w:rFonts w:asciiTheme="majorHAnsi" w:eastAsiaTheme="majorEastAsia" w:hAnsiTheme="majorHAnsi" w:cstheme="majorBidi"/>
      </w:rPr>
      <w:tblPr/>
      <w:tcPr>
        <w:tcBorders>
          <w:top w:val="nil"/>
          <w:bottom w:val="single" w:sz="8" w:space="0" w:color="FFA763" w:themeColor="accent4"/>
        </w:tcBorders>
      </w:tcPr>
    </w:tblStylePr>
    <w:tblStylePr w:type="lastRow">
      <w:rPr>
        <w:b/>
        <w:bCs/>
        <w:color w:val="FF665E" w:themeColor="text2"/>
      </w:rPr>
      <w:tblPr/>
      <w:tcPr>
        <w:tcBorders>
          <w:top w:val="single" w:sz="8" w:space="0" w:color="FFA763" w:themeColor="accent4"/>
          <w:bottom w:val="single" w:sz="8" w:space="0" w:color="FFA763" w:themeColor="accent4"/>
        </w:tcBorders>
      </w:tcPr>
    </w:tblStylePr>
    <w:tblStylePr w:type="firstCol">
      <w:rPr>
        <w:b/>
        <w:bCs/>
      </w:rPr>
    </w:tblStylePr>
    <w:tblStylePr w:type="lastCol">
      <w:rPr>
        <w:b/>
        <w:bCs/>
      </w:rPr>
      <w:tblPr/>
      <w:tcPr>
        <w:tcBorders>
          <w:top w:val="single" w:sz="8" w:space="0" w:color="FFA763" w:themeColor="accent4"/>
          <w:bottom w:val="single" w:sz="8" w:space="0" w:color="FFA763" w:themeColor="accent4"/>
        </w:tcBorders>
      </w:tcPr>
    </w:tblStylePr>
    <w:tblStylePr w:type="band1Vert">
      <w:tblPr/>
      <w:tcPr>
        <w:shd w:val="clear" w:color="auto" w:fill="FFE9D8" w:themeFill="accent4" w:themeFillTint="3F"/>
      </w:tcPr>
    </w:tblStylePr>
    <w:tblStylePr w:type="band1Horz">
      <w:tblPr/>
      <w:tcPr>
        <w:shd w:val="clear" w:color="auto" w:fill="FFE9D8" w:themeFill="accent4" w:themeFillTint="3F"/>
      </w:tcPr>
    </w:tblStylePr>
  </w:style>
  <w:style w:type="table" w:styleId="Mediumliste1-fremhvningsfarve5">
    <w:name w:val="Medium List 1 Accent 5"/>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50D691" w:themeColor="accent5"/>
        <w:bottom w:val="single" w:sz="8" w:space="0" w:color="50D691" w:themeColor="accent5"/>
      </w:tblBorders>
    </w:tblPr>
    <w:tblStylePr w:type="firstRow">
      <w:rPr>
        <w:rFonts w:asciiTheme="majorHAnsi" w:eastAsiaTheme="majorEastAsia" w:hAnsiTheme="majorHAnsi" w:cstheme="majorBidi"/>
      </w:rPr>
      <w:tblPr/>
      <w:tcPr>
        <w:tcBorders>
          <w:top w:val="nil"/>
          <w:bottom w:val="single" w:sz="8" w:space="0" w:color="50D691" w:themeColor="accent5"/>
        </w:tcBorders>
      </w:tcPr>
    </w:tblStylePr>
    <w:tblStylePr w:type="lastRow">
      <w:rPr>
        <w:b/>
        <w:bCs/>
        <w:color w:val="FF665E" w:themeColor="text2"/>
      </w:rPr>
      <w:tblPr/>
      <w:tcPr>
        <w:tcBorders>
          <w:top w:val="single" w:sz="8" w:space="0" w:color="50D691" w:themeColor="accent5"/>
          <w:bottom w:val="single" w:sz="8" w:space="0" w:color="50D691" w:themeColor="accent5"/>
        </w:tcBorders>
      </w:tcPr>
    </w:tblStylePr>
    <w:tblStylePr w:type="firstCol">
      <w:rPr>
        <w:b/>
        <w:bCs/>
      </w:rPr>
    </w:tblStylePr>
    <w:tblStylePr w:type="lastCol">
      <w:rPr>
        <w:b/>
        <w:bCs/>
      </w:rPr>
      <w:tblPr/>
      <w:tcPr>
        <w:tcBorders>
          <w:top w:val="single" w:sz="8" w:space="0" w:color="50D691" w:themeColor="accent5"/>
          <w:bottom w:val="single" w:sz="8" w:space="0" w:color="50D691" w:themeColor="accent5"/>
        </w:tcBorders>
      </w:tcPr>
    </w:tblStylePr>
    <w:tblStylePr w:type="band1Vert">
      <w:tblPr/>
      <w:tcPr>
        <w:shd w:val="clear" w:color="auto" w:fill="D3F4E3" w:themeFill="accent5" w:themeFillTint="3F"/>
      </w:tcPr>
    </w:tblStylePr>
    <w:tblStylePr w:type="band1Horz">
      <w:tblPr/>
      <w:tcPr>
        <w:shd w:val="clear" w:color="auto" w:fill="D3F4E3" w:themeFill="accent5" w:themeFillTint="3F"/>
      </w:tcPr>
    </w:tblStylePr>
  </w:style>
  <w:style w:type="table" w:styleId="Mediumliste1-fremhvningsfarve6">
    <w:name w:val="Medium List 1 Accent 6"/>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EFCF00" w:themeColor="accent6"/>
        <w:bottom w:val="single" w:sz="8" w:space="0" w:color="EFCF00" w:themeColor="accent6"/>
      </w:tblBorders>
    </w:tblPr>
    <w:tblStylePr w:type="firstRow">
      <w:rPr>
        <w:rFonts w:asciiTheme="majorHAnsi" w:eastAsiaTheme="majorEastAsia" w:hAnsiTheme="majorHAnsi" w:cstheme="majorBidi"/>
      </w:rPr>
      <w:tblPr/>
      <w:tcPr>
        <w:tcBorders>
          <w:top w:val="nil"/>
          <w:bottom w:val="single" w:sz="8" w:space="0" w:color="EFCF00" w:themeColor="accent6"/>
        </w:tcBorders>
      </w:tcPr>
    </w:tblStylePr>
    <w:tblStylePr w:type="lastRow">
      <w:rPr>
        <w:b/>
        <w:bCs/>
        <w:color w:val="FF665E" w:themeColor="text2"/>
      </w:rPr>
      <w:tblPr/>
      <w:tcPr>
        <w:tcBorders>
          <w:top w:val="single" w:sz="8" w:space="0" w:color="EFCF00" w:themeColor="accent6"/>
          <w:bottom w:val="single" w:sz="8" w:space="0" w:color="EFCF00" w:themeColor="accent6"/>
        </w:tcBorders>
      </w:tcPr>
    </w:tblStylePr>
    <w:tblStylePr w:type="firstCol">
      <w:rPr>
        <w:b/>
        <w:bCs/>
      </w:rPr>
    </w:tblStylePr>
    <w:tblStylePr w:type="lastCol">
      <w:rPr>
        <w:b/>
        <w:bCs/>
      </w:rPr>
      <w:tblPr/>
      <w:tcPr>
        <w:tcBorders>
          <w:top w:val="single" w:sz="8" w:space="0" w:color="EFCF00" w:themeColor="accent6"/>
          <w:bottom w:val="single" w:sz="8" w:space="0" w:color="EFCF00" w:themeColor="accent6"/>
        </w:tcBorders>
      </w:tcPr>
    </w:tblStylePr>
    <w:tblStylePr w:type="band1Vert">
      <w:tblPr/>
      <w:tcPr>
        <w:shd w:val="clear" w:color="auto" w:fill="FFF5BC" w:themeFill="accent6" w:themeFillTint="3F"/>
      </w:tcPr>
    </w:tblStylePr>
    <w:tblStylePr w:type="band1Horz">
      <w:tblPr/>
      <w:tcPr>
        <w:shd w:val="clear" w:color="auto" w:fill="FFF5BC" w:themeFill="accent6" w:themeFillTint="3F"/>
      </w:tcPr>
    </w:tblStylePr>
  </w:style>
  <w:style w:type="table" w:styleId="Mediumliste2">
    <w:name w:val="Medium Lis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rPr>
        <w:sz w:val="24"/>
        <w:szCs w:val="24"/>
      </w:rPr>
      <w:tblPr/>
      <w:tcPr>
        <w:tcBorders>
          <w:top w:val="nil"/>
          <w:left w:val="nil"/>
          <w:bottom w:val="single" w:sz="24" w:space="0" w:color="6B899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994" w:themeColor="accent1"/>
          <w:insideH w:val="nil"/>
          <w:insideV w:val="nil"/>
        </w:tcBorders>
        <w:shd w:val="clear" w:color="auto" w:fill="FFFFFF" w:themeFill="background1"/>
      </w:tcPr>
    </w:tblStylePr>
    <w:tblStylePr w:type="lastCol">
      <w:tblPr/>
      <w:tcPr>
        <w:tcBorders>
          <w:top w:val="nil"/>
          <w:left w:val="single" w:sz="8" w:space="0" w:color="6B89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top w:val="nil"/>
          <w:bottom w:val="nil"/>
          <w:insideH w:val="nil"/>
          <w:insideV w:val="nil"/>
        </w:tcBorders>
        <w:shd w:val="clear" w:color="auto" w:fill="DAE1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rPr>
        <w:sz w:val="24"/>
        <w:szCs w:val="24"/>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978" w:themeColor="accent2"/>
          <w:insideH w:val="nil"/>
          <w:insideV w:val="nil"/>
        </w:tcBorders>
        <w:shd w:val="clear" w:color="auto" w:fill="FFFFFF" w:themeFill="background1"/>
      </w:tcPr>
    </w:tblStylePr>
    <w:tblStylePr w:type="lastCol">
      <w:tblPr/>
      <w:tcPr>
        <w:tcBorders>
          <w:top w:val="nil"/>
          <w:left w:val="single" w:sz="8" w:space="0" w:color="00597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top w:val="nil"/>
          <w:bottom w:val="nil"/>
          <w:insideH w:val="nil"/>
          <w:insideV w:val="nil"/>
        </w:tcBorders>
        <w:shd w:val="clear" w:color="auto" w:fill="9EE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rPr>
        <w:sz w:val="24"/>
        <w:szCs w:val="24"/>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4"/>
          <w:insideH w:val="nil"/>
          <w:insideV w:val="nil"/>
        </w:tcBorders>
        <w:shd w:val="clear" w:color="auto" w:fill="FFFFFF" w:themeFill="background1"/>
      </w:tcPr>
    </w:tblStylePr>
    <w:tblStylePr w:type="lastCol">
      <w:tblPr/>
      <w:tcPr>
        <w:tcBorders>
          <w:top w:val="nil"/>
          <w:left w:val="single" w:sz="8" w:space="0" w:color="FFA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top w:val="nil"/>
          <w:bottom w:val="nil"/>
          <w:insideH w:val="nil"/>
          <w:insideV w:val="nil"/>
        </w:tcBorders>
        <w:shd w:val="clear" w:color="auto" w:fill="FFE9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rPr>
        <w:sz w:val="24"/>
        <w:szCs w:val="24"/>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5"/>
          <w:insideH w:val="nil"/>
          <w:insideV w:val="nil"/>
        </w:tcBorders>
        <w:shd w:val="clear" w:color="auto" w:fill="FFFFFF" w:themeFill="background1"/>
      </w:tcPr>
    </w:tblStylePr>
    <w:tblStylePr w:type="lastCol">
      <w:tblPr/>
      <w:tcPr>
        <w:tcBorders>
          <w:top w:val="nil"/>
          <w:left w:val="single" w:sz="8" w:space="0" w:color="50D6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top w:val="nil"/>
          <w:bottom w:val="nil"/>
          <w:insideH w:val="nil"/>
          <w:insideV w:val="nil"/>
        </w:tcBorders>
        <w:shd w:val="clear" w:color="auto" w:fill="D3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rPr>
        <w:sz w:val="24"/>
        <w:szCs w:val="24"/>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F00" w:themeColor="accent6"/>
          <w:insideH w:val="nil"/>
          <w:insideV w:val="nil"/>
        </w:tcBorders>
        <w:shd w:val="clear" w:color="auto" w:fill="FFFFFF" w:themeFill="background1"/>
      </w:tcPr>
    </w:tblStylePr>
    <w:tblStylePr w:type="lastCol">
      <w:tblPr/>
      <w:tcPr>
        <w:tcBorders>
          <w:top w:val="nil"/>
          <w:left w:val="single" w:sz="8" w:space="0" w:color="EFC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top w:val="nil"/>
          <w:bottom w:val="nil"/>
          <w:insideH w:val="nil"/>
          <w:insideV w:val="nil"/>
        </w:tcBorders>
        <w:shd w:val="clear" w:color="auto" w:fill="FFF5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tblBorders>
    </w:tblPr>
    <w:tblStylePr w:type="firstRow">
      <w:pPr>
        <w:spacing w:before="0" w:after="0" w:line="240" w:lineRule="auto"/>
      </w:pPr>
      <w:rPr>
        <w:b/>
        <w:bCs/>
        <w:color w:val="FFFFFF" w:themeColor="background1"/>
      </w:rPr>
      <w:tblPr/>
      <w:tcPr>
        <w:tc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shd w:val="clear" w:color="auto" w:fill="6B8994" w:themeFill="accent1"/>
      </w:tcPr>
    </w:tblStylePr>
    <w:tblStylePr w:type="lastRow">
      <w:pPr>
        <w:spacing w:before="0" w:after="0" w:line="240" w:lineRule="auto"/>
      </w:pPr>
      <w:rPr>
        <w:b/>
        <w:bCs/>
      </w:rPr>
      <w:tblPr/>
      <w:tcPr>
        <w:tcBorders>
          <w:top w:val="double" w:sz="6"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1E4" w:themeFill="accent1" w:themeFillTint="3F"/>
      </w:tcPr>
    </w:tblStylePr>
    <w:tblStylePr w:type="band1Horz">
      <w:tblPr/>
      <w:tcPr>
        <w:tcBorders>
          <w:insideH w:val="nil"/>
          <w:insideV w:val="nil"/>
        </w:tcBorders>
        <w:shd w:val="clear" w:color="auto" w:fill="DAE1E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tblBorders>
    </w:tblPr>
    <w:tblStylePr w:type="firstRow">
      <w:pPr>
        <w:spacing w:before="0" w:after="0" w:line="240" w:lineRule="auto"/>
      </w:pPr>
      <w:rPr>
        <w:b/>
        <w:bCs/>
        <w:color w:val="FFFFFF" w:themeColor="background1"/>
      </w:rPr>
      <w:tblPr/>
      <w:tcPr>
        <w:tc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shd w:val="clear" w:color="auto" w:fill="005978" w:themeFill="accent2"/>
      </w:tcPr>
    </w:tblStylePr>
    <w:tblStylePr w:type="lastRow">
      <w:pPr>
        <w:spacing w:before="0" w:after="0" w:line="240" w:lineRule="auto"/>
      </w:pPr>
      <w:rPr>
        <w:b/>
        <w:bCs/>
      </w:rPr>
      <w:tblPr/>
      <w:tcPr>
        <w:tcBorders>
          <w:top w:val="double" w:sz="6"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E5FF" w:themeFill="accent2" w:themeFillTint="3F"/>
      </w:tcPr>
    </w:tblStylePr>
    <w:tblStylePr w:type="band1Horz">
      <w:tblPr/>
      <w:tcPr>
        <w:tcBorders>
          <w:insideH w:val="nil"/>
          <w:insideV w:val="nil"/>
        </w:tcBorders>
        <w:shd w:val="clear" w:color="auto" w:fill="9EE5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tblBorders>
    </w:tblPr>
    <w:tblStylePr w:type="firstRow">
      <w:pPr>
        <w:spacing w:before="0" w:after="0" w:line="240" w:lineRule="auto"/>
      </w:pPr>
      <w:rPr>
        <w:b/>
        <w:bCs/>
        <w:color w:val="FFFFFF" w:themeColor="background1"/>
      </w:rPr>
      <w:tblPr/>
      <w:tcPr>
        <w:tc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shd w:val="clear" w:color="auto" w:fill="FFA763" w:themeFill="accent4"/>
      </w:tcPr>
    </w:tblStylePr>
    <w:tblStylePr w:type="lastRow">
      <w:pPr>
        <w:spacing w:before="0" w:after="0" w:line="240" w:lineRule="auto"/>
      </w:pPr>
      <w:rPr>
        <w:b/>
        <w:bCs/>
      </w:rPr>
      <w:tblPr/>
      <w:tcPr>
        <w:tcBorders>
          <w:top w:val="double" w:sz="6"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4" w:themeFillTint="3F"/>
      </w:tcPr>
    </w:tblStylePr>
    <w:tblStylePr w:type="band1Horz">
      <w:tblPr/>
      <w:tcPr>
        <w:tcBorders>
          <w:insideH w:val="nil"/>
          <w:insideV w:val="nil"/>
        </w:tcBorders>
        <w:shd w:val="clear" w:color="auto" w:fill="FFE9D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tblBorders>
    </w:tblPr>
    <w:tblStylePr w:type="firstRow">
      <w:pPr>
        <w:spacing w:before="0" w:after="0" w:line="240" w:lineRule="auto"/>
      </w:pPr>
      <w:rPr>
        <w:b/>
        <w:bCs/>
        <w:color w:val="FFFFFF" w:themeColor="background1"/>
      </w:rPr>
      <w:tblPr/>
      <w:tcPr>
        <w:tc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shd w:val="clear" w:color="auto" w:fill="50D691" w:themeFill="accent5"/>
      </w:tcPr>
    </w:tblStylePr>
    <w:tblStylePr w:type="lastRow">
      <w:pPr>
        <w:spacing w:before="0" w:after="0" w:line="240" w:lineRule="auto"/>
      </w:pPr>
      <w:rPr>
        <w:b/>
        <w:bCs/>
      </w:rPr>
      <w:tblPr/>
      <w:tcPr>
        <w:tcBorders>
          <w:top w:val="double" w:sz="6"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5" w:themeFillTint="3F"/>
      </w:tcPr>
    </w:tblStylePr>
    <w:tblStylePr w:type="band1Horz">
      <w:tblPr/>
      <w:tcPr>
        <w:tcBorders>
          <w:insideH w:val="nil"/>
          <w:insideV w:val="nil"/>
        </w:tcBorders>
        <w:shd w:val="clear" w:color="auto" w:fill="D3F4E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tblBorders>
    </w:tblPr>
    <w:tblStylePr w:type="firstRow">
      <w:pPr>
        <w:spacing w:before="0" w:after="0" w:line="240" w:lineRule="auto"/>
      </w:pPr>
      <w:rPr>
        <w:b/>
        <w:bCs/>
        <w:color w:val="FFFFFF" w:themeColor="background1"/>
      </w:rPr>
      <w:tblPr/>
      <w:tcPr>
        <w:tc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shd w:val="clear" w:color="auto" w:fill="EFCF00" w:themeFill="accent6"/>
      </w:tcPr>
    </w:tblStylePr>
    <w:tblStylePr w:type="lastRow">
      <w:pPr>
        <w:spacing w:before="0" w:after="0" w:line="240" w:lineRule="auto"/>
      </w:pPr>
      <w:rPr>
        <w:b/>
        <w:bCs/>
      </w:rPr>
      <w:tblPr/>
      <w:tcPr>
        <w:tcBorders>
          <w:top w:val="double" w:sz="6"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C" w:themeFill="accent6" w:themeFillTint="3F"/>
      </w:tcPr>
    </w:tblStylePr>
    <w:tblStylePr w:type="band1Horz">
      <w:tblPr/>
      <w:tcPr>
        <w:tcBorders>
          <w:insideH w:val="nil"/>
          <w:insideV w:val="nil"/>
        </w:tcBorders>
        <w:shd w:val="clear" w:color="auto" w:fill="FFF5B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9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8994" w:themeFill="accent1"/>
      </w:tcPr>
    </w:tblStylePr>
    <w:tblStylePr w:type="lastCol">
      <w:rPr>
        <w:b/>
        <w:bCs/>
        <w:color w:val="FFFFFF" w:themeColor="background1"/>
      </w:rPr>
      <w:tblPr/>
      <w:tcPr>
        <w:tcBorders>
          <w:left w:val="nil"/>
          <w:right w:val="nil"/>
          <w:insideH w:val="nil"/>
          <w:insideV w:val="nil"/>
        </w:tcBorders>
        <w:shd w:val="clear" w:color="auto" w:fill="6B89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97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978" w:themeFill="accent2"/>
      </w:tcPr>
    </w:tblStylePr>
    <w:tblStylePr w:type="lastCol">
      <w:rPr>
        <w:b/>
        <w:bCs/>
        <w:color w:val="FFFFFF" w:themeColor="background1"/>
      </w:rPr>
      <w:tblPr/>
      <w:tcPr>
        <w:tcBorders>
          <w:left w:val="nil"/>
          <w:right w:val="nil"/>
          <w:insideH w:val="nil"/>
          <w:insideV w:val="nil"/>
        </w:tcBorders>
        <w:shd w:val="clear" w:color="auto" w:fill="00597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4"/>
      </w:tcPr>
    </w:tblStylePr>
    <w:tblStylePr w:type="lastCol">
      <w:rPr>
        <w:b/>
        <w:bCs/>
        <w:color w:val="FFFFFF" w:themeColor="background1"/>
      </w:rPr>
      <w:tblPr/>
      <w:tcPr>
        <w:tcBorders>
          <w:left w:val="nil"/>
          <w:right w:val="nil"/>
          <w:insideH w:val="nil"/>
          <w:insideV w:val="nil"/>
        </w:tcBorders>
        <w:shd w:val="clear" w:color="auto" w:fill="FFA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5"/>
      </w:tcPr>
    </w:tblStylePr>
    <w:tblStylePr w:type="lastCol">
      <w:rPr>
        <w:b/>
        <w:bCs/>
        <w:color w:val="FFFFFF" w:themeColor="background1"/>
      </w:rPr>
      <w:tblPr/>
      <w:tcPr>
        <w:tcBorders>
          <w:left w:val="nil"/>
          <w:right w:val="nil"/>
          <w:insideH w:val="nil"/>
          <w:insideV w:val="nil"/>
        </w:tcBorders>
        <w:shd w:val="clear" w:color="auto" w:fill="50D6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CF00" w:themeFill="accent6"/>
      </w:tcPr>
    </w:tblStylePr>
    <w:tblStylePr w:type="lastCol">
      <w:rPr>
        <w:b/>
        <w:bCs/>
        <w:color w:val="FFFFFF" w:themeColor="background1"/>
      </w:rPr>
      <w:tblPr/>
      <w:tcPr>
        <w:tcBorders>
          <w:left w:val="nil"/>
          <w:right w:val="nil"/>
          <w:insideH w:val="nil"/>
          <w:insideV w:val="nil"/>
        </w:tcBorders>
        <w:shd w:val="clear" w:color="auto" w:fill="EFC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604947"/>
    <w:rPr>
      <w:color w:val="2B579A"/>
      <w:shd w:val="clear" w:color="auto" w:fill="E1DFDD"/>
      <w:lang w:val="da-DK"/>
    </w:rPr>
  </w:style>
  <w:style w:type="paragraph" w:styleId="Brevhoved">
    <w:name w:val="Message Header"/>
    <w:basedOn w:val="Normal"/>
    <w:link w:val="BrevhovedTegn"/>
    <w:uiPriority w:val="99"/>
    <w:semiHidden/>
    <w:rsid w:val="006049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0494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604947"/>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04947"/>
    <w:pPr>
      <w:spacing w:line="240" w:lineRule="auto"/>
    </w:pPr>
  </w:style>
  <w:style w:type="character" w:customStyle="1" w:styleId="NoteoverskriftTegn">
    <w:name w:val="Noteoverskrift Tegn"/>
    <w:basedOn w:val="Standardskrifttypeiafsnit"/>
    <w:link w:val="Noteoverskrift"/>
    <w:uiPriority w:val="99"/>
    <w:semiHidden/>
    <w:rsid w:val="00604947"/>
    <w:rPr>
      <w:lang w:val="da-DK"/>
    </w:rPr>
  </w:style>
  <w:style w:type="table" w:styleId="Almindeligtabel1">
    <w:name w:val="Plain Table 1"/>
    <w:basedOn w:val="Tabel-Normal"/>
    <w:uiPriority w:val="41"/>
    <w:rsid w:val="0060494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60494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60494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60494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60494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60494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04947"/>
    <w:rPr>
      <w:rFonts w:ascii="Consolas" w:hAnsi="Consolas"/>
      <w:sz w:val="21"/>
      <w:szCs w:val="21"/>
      <w:lang w:val="da-DK"/>
    </w:rPr>
  </w:style>
  <w:style w:type="paragraph" w:styleId="Starthilsen">
    <w:name w:val="Salutation"/>
    <w:basedOn w:val="Normal"/>
    <w:next w:val="Normal"/>
    <w:link w:val="StarthilsenTegn"/>
    <w:uiPriority w:val="99"/>
    <w:semiHidden/>
    <w:rsid w:val="00604947"/>
  </w:style>
  <w:style w:type="character" w:customStyle="1" w:styleId="StarthilsenTegn">
    <w:name w:val="Starthilsen Tegn"/>
    <w:basedOn w:val="Standardskrifttypeiafsnit"/>
    <w:link w:val="Starthilsen"/>
    <w:uiPriority w:val="99"/>
    <w:semiHidden/>
    <w:rsid w:val="00604947"/>
    <w:rPr>
      <w:lang w:val="da-DK"/>
    </w:rPr>
  </w:style>
  <w:style w:type="character" w:styleId="SmartHyperlink">
    <w:name w:val="Smart Hyperlink"/>
    <w:basedOn w:val="Standardskrifttypeiafsnit"/>
    <w:uiPriority w:val="99"/>
    <w:semiHidden/>
    <w:unhideWhenUsed/>
    <w:rsid w:val="00604947"/>
    <w:rPr>
      <w:u w:val="dotted"/>
      <w:lang w:val="da-DK"/>
    </w:rPr>
  </w:style>
  <w:style w:type="table" w:styleId="Tabel-3D-effekter1">
    <w:name w:val="Table 3D effects 1"/>
    <w:basedOn w:val="Tabel-Normal"/>
    <w:uiPriority w:val="99"/>
    <w:semiHidden/>
    <w:unhideWhenUsed/>
    <w:rsid w:val="006049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049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049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049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049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6049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049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049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6049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6049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6049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6049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6049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6049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6049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049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049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049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049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049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6049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6049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049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049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049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6049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049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6049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049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049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049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049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720C6A"/>
    <w:pPr>
      <w:spacing w:line="240" w:lineRule="auto"/>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720C6A"/>
    <w:pPr>
      <w:spacing w:line="240" w:lineRule="auto"/>
      <w:jc w:val="left"/>
    </w:pPr>
    <w:tblPr>
      <w:tblInd w:w="0" w:type="nil"/>
      <w:tblBorders>
        <w:top w:val="single" w:sz="4" w:space="0" w:color="6B8994" w:themeColor="accent1"/>
        <w:left w:val="single" w:sz="4" w:space="0" w:color="6B8994" w:themeColor="accent1"/>
        <w:bottom w:val="single" w:sz="4" w:space="0" w:color="6B8994" w:themeColor="accent1"/>
        <w:right w:val="single" w:sz="4" w:space="0" w:color="6B8994" w:themeColor="accent1"/>
        <w:insideH w:val="single" w:sz="4" w:space="0" w:color="6B8994" w:themeColor="accent1"/>
        <w:insideV w:val="single" w:sz="4" w:space="0" w:color="6B8994" w:themeColor="accent1"/>
      </w:tblBorders>
      <w:tblCellMar>
        <w:top w:w="85" w:type="dxa"/>
        <w:left w:w="85" w:type="dxa"/>
        <w:bottom w:w="85" w:type="dxa"/>
        <w:right w:w="85"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604947"/>
    <w:pPr>
      <w:spacing w:before="230"/>
      <w:ind w:right="493"/>
      <w:jc w:val="right"/>
    </w:pPr>
    <w:rPr>
      <w:rFonts w:ascii="Arial" w:hAnsi="Arial"/>
      <w:b/>
      <w:caps/>
      <w:color w:val="FF1206" w:themeColor="text2" w:themeShade="BF"/>
      <w:spacing w:val="56"/>
      <w:szCs w:val="160"/>
    </w:rPr>
  </w:style>
  <w:style w:type="paragraph" w:customStyle="1" w:styleId="Afsnitmafstand">
    <w:name w:val="Afsnit (m. afstand)"/>
    <w:basedOn w:val="Normal"/>
    <w:uiPriority w:val="1"/>
    <w:qFormat/>
    <w:rsid w:val="00604947"/>
    <w:pPr>
      <w:tabs>
        <w:tab w:val="left" w:pos="992"/>
      </w:tabs>
      <w:spacing w:after="300"/>
    </w:pPr>
  </w:style>
  <w:style w:type="paragraph" w:customStyle="1" w:styleId="Afsnitmafstandindryk">
    <w:name w:val="Afsnit (m. afstand+indryk)"/>
    <w:basedOn w:val="Afsnitmafstand"/>
    <w:uiPriority w:val="1"/>
    <w:qFormat/>
    <w:rsid w:val="00604947"/>
    <w:pPr>
      <w:ind w:left="992"/>
    </w:pPr>
  </w:style>
  <w:style w:type="paragraph" w:customStyle="1" w:styleId="Footer-Line">
    <w:name w:val="Footer - Line"/>
    <w:basedOn w:val="Sidefod"/>
    <w:uiPriority w:val="9"/>
    <w:semiHidden/>
    <w:rsid w:val="00604947"/>
    <w:pPr>
      <w:pBdr>
        <w:top w:val="single" w:sz="4" w:space="1" w:color="auto"/>
      </w:pBdr>
      <w:spacing w:after="400"/>
    </w:pPr>
  </w:style>
  <w:style w:type="paragraph" w:customStyle="1" w:styleId="Header-line">
    <w:name w:val="Header - line"/>
    <w:basedOn w:val="Sidehoved"/>
    <w:uiPriority w:val="9"/>
    <w:semiHidden/>
    <w:rsid w:val="00604947"/>
    <w:pPr>
      <w:pBdr>
        <w:bottom w:val="single" w:sz="4" w:space="1" w:color="auto"/>
      </w:pBdr>
      <w:spacing w:line="200" w:lineRule="exact"/>
      <w:contextualSpacing/>
    </w:pPr>
  </w:style>
  <w:style w:type="paragraph" w:customStyle="1" w:styleId="Pausetegn">
    <w:name w:val="Pausetegn"/>
    <w:basedOn w:val="Normal"/>
    <w:next w:val="Normal"/>
    <w:uiPriority w:val="18"/>
    <w:rsid w:val="00604947"/>
    <w:pPr>
      <w:pBdr>
        <w:bottom w:val="single" w:sz="4" w:space="1" w:color="auto"/>
      </w:pBdr>
      <w:ind w:right="6407"/>
    </w:pPr>
  </w:style>
  <w:style w:type="paragraph" w:customStyle="1" w:styleId="Template-Docinfo-Nospace">
    <w:name w:val="Template - Doc info - No space"/>
    <w:basedOn w:val="Template-Docinfo"/>
    <w:uiPriority w:val="9"/>
    <w:semiHidden/>
    <w:rsid w:val="00604947"/>
    <w:pPr>
      <w:spacing w:after="0"/>
    </w:pPr>
  </w:style>
  <w:style w:type="paragraph" w:customStyle="1" w:styleId="TemplateAddress-Line">
    <w:name w:val="Template Address - Line"/>
    <w:basedOn w:val="Footer-Line"/>
    <w:uiPriority w:val="8"/>
    <w:semiHidden/>
    <w:rsid w:val="00604947"/>
    <w:pPr>
      <w:pBdr>
        <w:top w:val="none" w:sz="0" w:space="0" w:color="auto"/>
        <w:bottom w:val="single" w:sz="4" w:space="1" w:color="auto"/>
      </w:pBdr>
      <w:spacing w:after="0"/>
    </w:pPr>
  </w:style>
  <w:style w:type="paragraph" w:styleId="Korrektur">
    <w:name w:val="Revision"/>
    <w:hidden/>
    <w:uiPriority w:val="99"/>
    <w:semiHidden/>
    <w:rsid w:val="001E36DD"/>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4801">
      <w:bodyDiv w:val="1"/>
      <w:marLeft w:val="0"/>
      <w:marRight w:val="0"/>
      <w:marTop w:val="0"/>
      <w:marBottom w:val="0"/>
      <w:divBdr>
        <w:top w:val="none" w:sz="0" w:space="0" w:color="auto"/>
        <w:left w:val="none" w:sz="0" w:space="0" w:color="auto"/>
        <w:bottom w:val="none" w:sz="0" w:space="0" w:color="auto"/>
        <w:right w:val="none" w:sz="0" w:space="0" w:color="auto"/>
      </w:divBdr>
    </w:div>
    <w:div w:id="1032656323">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_BAGGRUND"/><Relationship Id="rId18" Type="http://schemas.openxmlformats.org/officeDocument/2006/relationships/hyperlink" Target="#_Licensgivers_adgang_til_1"/><Relationship Id="rId26" Type="http://schemas.openxmlformats.org/officeDocument/2006/relationships/hyperlink" Target="#_Licenstagers_&#230;ndringer_og"/><Relationship Id="rId39" Type="http://schemas.openxmlformats.org/officeDocument/2006/relationships/header" Target="header1.xml"/><Relationship Id="rId21" Type="http://schemas.openxmlformats.org/officeDocument/2006/relationships/hyperlink" Target="#_Minimumslicensafgift"/><Relationship Id="rId34" Type="http://schemas.openxmlformats.org/officeDocument/2006/relationships/hyperlink" Target="#_KR&#198;NKELSE_AF_TREDJEMANDS"/><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_Licensgivers_ret_til"/><Relationship Id="rId29" Type="http://schemas.openxmlformats.org/officeDocument/2006/relationships/hyperlink" Target="#_IKRAFTTR&#198;DEN_OG_OPH&#216;R"/><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_Aftale_om_overdragelse"/><Relationship Id="rId24" Type="http://schemas.openxmlformats.org/officeDocument/2006/relationships/hyperlink" Target="#_Licenstagers_overdragelse_til"/><Relationship Id="rId32" Type="http://schemas.openxmlformats.org/officeDocument/2006/relationships/hyperlink" Target="#_HEMMELIGHOLDELSE"/><Relationship Id="rId37" Type="http://schemas.openxmlformats.org/officeDocument/2006/relationships/hyperlink" Target="#_LOVVAL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_LICENSTAGERS_BRUGSRET"/><Relationship Id="rId23" Type="http://schemas.openxmlformats.org/officeDocument/2006/relationships/hyperlink" Target="#_Underleverand&#248;rer"/><Relationship Id="rId28" Type="http://schemas.openxmlformats.org/officeDocument/2006/relationships/hyperlink" Target="#_ERSTATNING"/><Relationship Id="rId36" Type="http://schemas.openxmlformats.org/officeDocument/2006/relationships/hyperlink" Target="#_V&#198;RNETING"/><Relationship Id="rId10" Type="http://schemas.openxmlformats.org/officeDocument/2006/relationships/image" Target="media/image1.emf"/><Relationship Id="rId19" Type="http://schemas.openxmlformats.org/officeDocument/2006/relationships/hyperlink" Target="#_LICENSTAGERS_&#216;KONOMISKE_FORPLIGTELS"/><Relationship Id="rId31" Type="http://schemas.openxmlformats.org/officeDocument/2006/relationships/hyperlink" Target="#_FORSIKRINGSFORHOLD"/><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_DEFINITIONER"/><Relationship Id="rId22" Type="http://schemas.openxmlformats.org/officeDocument/2006/relationships/hyperlink" Target="#_Markedsf&#248;ring"/><Relationship Id="rId27" Type="http://schemas.openxmlformats.org/officeDocument/2006/relationships/hyperlink" Target="#_MISLIGHOLDELSE"/><Relationship Id="rId30" Type="http://schemas.openxmlformats.org/officeDocument/2006/relationships/hyperlink" Target="#_FORCE_MAJEURE"/><Relationship Id="rId35" Type="http://schemas.openxmlformats.org/officeDocument/2006/relationships/hyperlink" Target="#_REVISION"/><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_Licensgivers_&#230;ndringer_og"/><Relationship Id="rId25" Type="http://schemas.openxmlformats.org/officeDocument/2006/relationships/hyperlink" Target="#_Udnyttelsespligt"/><Relationship Id="rId33" Type="http://schemas.openxmlformats.org/officeDocument/2006/relationships/hyperlink" Target="#_TREDJEMANDS_KR&#198;NKELSE_AF"/><Relationship Id="rId38" Type="http://schemas.openxmlformats.org/officeDocument/2006/relationships/hyperlink" Target="#_UNDERSKRIFT"/><Relationship Id="rId46" Type="http://schemas.openxmlformats.org/officeDocument/2006/relationships/theme" Target="theme/theme1.xml"/><Relationship Id="rId20" Type="http://schemas.openxmlformats.org/officeDocument/2006/relationships/hyperlink" Target="#_Licensafgift"/><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Kammeradvokaten 2021">
      <a:dk1>
        <a:srgbClr val="000000"/>
      </a:dk1>
      <a:lt1>
        <a:srgbClr val="FFFFFF"/>
      </a:lt1>
      <a:dk2>
        <a:srgbClr val="FF665E"/>
      </a:dk2>
      <a:lt2>
        <a:srgbClr val="8AD2F1"/>
      </a:lt2>
      <a:accent1>
        <a:srgbClr val="6B8994"/>
      </a:accent1>
      <a:accent2>
        <a:srgbClr val="005978"/>
      </a:accent2>
      <a:accent3>
        <a:srgbClr val="8AD2F1"/>
      </a:accent3>
      <a:accent4>
        <a:srgbClr val="FFA763"/>
      </a:accent4>
      <a:accent5>
        <a:srgbClr val="50D691"/>
      </a:accent5>
      <a:accent6>
        <a:srgbClr val="EFCF00"/>
      </a:accent6>
      <a:hlink>
        <a:srgbClr val="6B8994"/>
      </a:hlink>
      <a:folHlink>
        <a:srgbClr val="6B8994"/>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ype":"richTextContentControl","id":"c98d1a0e-fdad-4fd7-8c34-d2bca7eaca5a","elementConfiguration":{"binding":"Form.Watermark","visibility":{"action":"hide","binding":"Form.Watermark","operator":"in","compareValue":"","compareValues":["INGEN","Ingen"]},"removeAndKeepContent":false,"disableUpdates":false,"type":"text"}},{"type":"richTextContentControl","id":"862b402f-58ac-430e-a81b-ddfedfc8f634","elementConfiguration":{"binding":"Form.Watermark","visibility":{"action":"hide","binding":"Form.Watermark","operator":"in","compareValue":"","compareValues":["INGEN","Ingen"]},"removeAndKeepContent":false,"disableUpdates":false,"type":"text"}},{"type":"shape","id":"3bf1eace-4dc0-44eb-910a-2154ea89ebc2","elementConfiguration":{"visibility":{"action":"hide","binding":"Form.Watermark","operator":"in","compareValue":"","compareValues":["INGEN","Ingen"]},"disableUpdates":false,"type":"group"}}],"transformationConfigurations":[{"language":"{{DocumentLanguage}}","disableUpdates":false,"type":"proofingLanguage"},{"propertyName":"OfficeExtensionsMatterId","propertyValue":"{{Form.CaseNo}}","disableUpdates":false,"type":"customDocumentProperty"}],"isBaseTemplate":false,"templateName":"Blank (u/KA+PS oplysninger) - Layout","templateDescription":"","enableDocumentContentUpdater":true,"version":"1.12"}]]></TemplafyTemplateConfiguration>
</file>

<file path=customXml/item3.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Date","value":"xhEm013WUtMCFoSn85zWHw=="},{"name":"Watermark","value":"n1wkMV+m239dqyGTY3YlKA=="}]}]]></TemplafyFormConfiguration>
</file>

<file path=customXml/itemProps1.xml><?xml version="1.0" encoding="utf-8"?>
<ds:datastoreItem xmlns:ds="http://schemas.openxmlformats.org/officeDocument/2006/customXml" ds:itemID="{73088C10-DDC5-42D7-ABEC-C148DDCC3C29}">
  <ds:schemaRefs>
    <ds:schemaRef ds:uri="http://schemas.openxmlformats.org/officeDocument/2006/bibliography"/>
  </ds:schemaRefs>
</ds:datastoreItem>
</file>

<file path=customXml/itemProps2.xml><?xml version="1.0" encoding="utf-8"?>
<ds:datastoreItem xmlns:ds="http://schemas.openxmlformats.org/officeDocument/2006/customXml" ds:itemID="{38E71C3F-4C9D-496B-A692-16F7697B19AF}">
  <ds:schemaRefs/>
</ds:datastoreItem>
</file>

<file path=customXml/itemProps3.xml><?xml version="1.0" encoding="utf-8"?>
<ds:datastoreItem xmlns:ds="http://schemas.openxmlformats.org/officeDocument/2006/customXml" ds:itemID="{8B6990A1-2B03-4433-A3DD-43654793C9C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9352</Words>
  <Characters>53308</Characters>
  <Application>Microsoft Office Word</Application>
  <DocSecurity>0</DocSecurity>
  <Lines>444</Lines>
  <Paragraphs>125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Wulff</dc:creator>
  <cp:lastModifiedBy>Tommy Larsen · Print ID ApS</cp:lastModifiedBy>
  <cp:revision>3</cp:revision>
  <dcterms:created xsi:type="dcterms:W3CDTF">2022-12-22T10:41:00Z</dcterms:created>
  <dcterms:modified xsi:type="dcterms:W3CDTF">2022-12-22T10:45:00Z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MatterIdUpdated_src">
    <vt:lpwstr>{Doc.Prop.OfficeExtensionsMatterId}</vt:lpwstr>
  </property>
  <property fmtid="{D5CDD505-2E9C-101B-9397-08002B2CF9AE}" pid="3" name="SD_TIM_Ran">
    <vt:lpwstr>true</vt:lpwstr>
  </property>
  <property fmtid="{D5CDD505-2E9C-101B-9397-08002B2CF9AE}" pid="4" name="TemplafyTimeStamp">
    <vt:lpwstr>2021-09-03T08:43:39.0232974Z</vt:lpwstr>
  </property>
  <property fmtid="{D5CDD505-2E9C-101B-9397-08002B2CF9AE}" pid="5" name="OfficeExtensionsMatterIdUpdated">
    <vt:lpwstr> </vt:lpwstr>
  </property>
  <property fmtid="{D5CDD505-2E9C-101B-9397-08002B2CF9AE}" pid="6" name="TemplafyTenantId">
    <vt:lpwstr>kammeradvokaten</vt:lpwstr>
  </property>
  <property fmtid="{D5CDD505-2E9C-101B-9397-08002B2CF9AE}" pid="7" name="TemplafyTemplateId">
    <vt:lpwstr>637148368394880011</vt:lpwstr>
  </property>
  <property fmtid="{D5CDD505-2E9C-101B-9397-08002B2CF9AE}" pid="8" name="TemplafyUserProfileId">
    <vt:lpwstr>636809823963284688</vt:lpwstr>
  </property>
  <property fmtid="{D5CDD505-2E9C-101B-9397-08002B2CF9AE}" pid="9" name="TemplafyLanguageCode">
    <vt:lpwstr>da-DK</vt:lpwstr>
  </property>
  <property fmtid="{D5CDD505-2E9C-101B-9397-08002B2CF9AE}" pid="10" name="OfficeExtensionsMatterId">
    <vt:lpwstr/>
  </property>
  <property fmtid="{D5CDD505-2E9C-101B-9397-08002B2CF9AE}" pid="11" name="Ansvarscenter">
    <vt:lpwstr> </vt:lpwstr>
  </property>
  <property fmtid="{D5CDD505-2E9C-101B-9397-08002B2CF9AE}" pid="12" name="OfficeExtensionsFirstRun">
    <vt:lpwstr>false</vt:lpwstr>
  </property>
  <property fmtid="{D5CDD505-2E9C-101B-9397-08002B2CF9AE}" pid="13" name="TemplafyLanguageCodeUpdated_src">
    <vt:lpwstr>{Doc.Prop.TemplafyLanguageCode}</vt:lpwstr>
  </property>
  <property fmtid="{D5CDD505-2E9C-101B-9397-08002B2CF9AE}" pid="14" name="TemplafyLanguageCodeUpdated">
    <vt:lpwstr>da-DK</vt:lpwstr>
  </property>
</Properties>
</file>